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400-06/23-01/1</w:t>
      </w: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2163-4-6-01-23-2</w:t>
      </w:r>
    </w:p>
    <w:p w:rsidR="00D7299D" w:rsidRPr="00EC450B" w:rsidRDefault="00D7299D" w:rsidP="00D7299D">
      <w:pPr>
        <w:pStyle w:val="Bezproreda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LABIN, 20. lipnja </w:t>
      </w:r>
      <w:r w:rsidRPr="00F75729">
        <w:rPr>
          <w:rFonts w:ascii="Times New Roman" w:hAnsi="Times New Roman" w:cs="Times New Roman"/>
        </w:rPr>
        <w:t>2023.</w:t>
      </w:r>
      <w:r>
        <w:rPr>
          <w:rFonts w:ascii="Times New Roman" w:hAnsi="Times New Roman" w:cs="Times New Roman"/>
          <w:color w:val="FF0000"/>
        </w:rPr>
        <w:t xml:space="preserve"> </w:t>
      </w:r>
      <w:r w:rsidRPr="00F75729">
        <w:rPr>
          <w:rFonts w:ascii="Times New Roman" w:hAnsi="Times New Roman" w:cs="Times New Roman"/>
        </w:rPr>
        <w:t>godine</w:t>
      </w: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28. Zakona o javnoj nabavi (NN br. 120/16, 114/22), ravnateljica Gradske knjižnice Labin 20. lipnja</w:t>
      </w:r>
      <w:r w:rsidRPr="00F7572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 godine donosi</w:t>
      </w: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PRVE IZMJENE I DOPUNE PLANA NABAVE ZA 2023. GODINU</w:t>
      </w:r>
    </w:p>
    <w:p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nabave utvrđuju se obveze Gradske knjižnice Labin u provođenju postupka javne nabave propisane Zakonom o javnoj nabavi (NN br. 120/16, 114/22).</w:t>
      </w: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:rsidR="000A59FF" w:rsidRDefault="000A59FF" w:rsidP="00D7299D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1261"/>
        <w:gridCol w:w="1424"/>
        <w:gridCol w:w="1395"/>
        <w:gridCol w:w="1317"/>
        <w:gridCol w:w="1382"/>
        <w:gridCol w:w="1626"/>
        <w:gridCol w:w="1062"/>
        <w:gridCol w:w="1495"/>
        <w:gridCol w:w="1167"/>
        <w:gridCol w:w="1206"/>
        <w:gridCol w:w="1785"/>
      </w:tblGrid>
      <w:tr w:rsidR="000A59FF" w:rsidRPr="000A59FF" w:rsidTr="000A59FF">
        <w:trPr>
          <w:trHeight w:val="22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RANGE!A2:K2"/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bookmarkEnd w:id="0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Procijenjena vrijednost nabave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Sklapa se Ugovor/okvirni sporazum?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</w:tr>
      <w:tr w:rsidR="000A59FF" w:rsidRPr="000A59FF" w:rsidTr="000A59FF">
        <w:trPr>
          <w:trHeight w:val="49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EV-15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 i knjižnična građa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22113000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37106,00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Društvene i posebne usluge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01.01.2023.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0A59FF" w:rsidRPr="000A59FF" w:rsidTr="000A59FF">
        <w:trPr>
          <w:trHeight w:val="75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EV-4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Električna energija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18624,00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Okvirni sporazum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01.01.2023.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godinu dana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FF" w:rsidRPr="000A59FF" w:rsidRDefault="000A59FF" w:rsidP="000A5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59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vodi središnje tijelo za javnu nabavu Labin 2000 d.o.o.</w:t>
            </w:r>
          </w:p>
        </w:tc>
      </w:tr>
    </w:tbl>
    <w:p w:rsidR="000A59FF" w:rsidRDefault="000A59FF"/>
    <w:p w:rsidR="00DA3CC7" w:rsidRPr="00187FC1" w:rsidRDefault="000A59FF">
      <w:pPr>
        <w:rPr>
          <w:rFonts w:ascii="Times New Roman" w:hAnsi="Times New Roman" w:cs="Times New Roman"/>
        </w:rPr>
      </w:pPr>
      <w:r w:rsidRPr="00187FC1">
        <w:rPr>
          <w:rFonts w:ascii="Times New Roman" w:hAnsi="Times New Roman" w:cs="Times New Roman"/>
        </w:rPr>
        <w:lastRenderedPageBreak/>
        <w:t>Ovaj plan nabave stupa na snagu danom donošenja i objavit će se na Elektroničkom oglasniku javne nabave RH i na mrežnim stranicama Gradske knjižnice Labin.</w:t>
      </w:r>
    </w:p>
    <w:p w:rsidR="000A59FF" w:rsidRDefault="000A59FF"/>
    <w:p w:rsidR="000A59FF" w:rsidRDefault="000A59FF"/>
    <w:p w:rsidR="00187FC1" w:rsidRDefault="00187FC1"/>
    <w:p w:rsidR="00187FC1" w:rsidRDefault="00187FC1"/>
    <w:p w:rsidR="000A59FF" w:rsidRPr="000A59FF" w:rsidRDefault="000A59FF" w:rsidP="000A59FF">
      <w:pPr>
        <w:ind w:left="9204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>RAVNATELJICA</w:t>
      </w:r>
    </w:p>
    <w:p w:rsidR="000A59FF" w:rsidRPr="000A59FF" w:rsidRDefault="000A59FF" w:rsidP="000A59FF">
      <w:pPr>
        <w:ind w:left="6372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  <w:t>Silvia Fiamengo, prof. i dipl. bibl.</w:t>
      </w:r>
    </w:p>
    <w:p w:rsidR="000A59FF" w:rsidRPr="000A59FF" w:rsidRDefault="000A59FF">
      <w:pPr>
        <w:rPr>
          <w:rFonts w:ascii="Times New Roman" w:hAnsi="Times New Roman" w:cs="Times New Roman"/>
        </w:rPr>
      </w:pPr>
    </w:p>
    <w:sectPr w:rsidR="000A59FF" w:rsidRPr="000A59FF" w:rsidSect="00D72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EC"/>
    <w:rsid w:val="000A59FF"/>
    <w:rsid w:val="00187FC1"/>
    <w:rsid w:val="00CE2B5F"/>
    <w:rsid w:val="00D7299D"/>
    <w:rsid w:val="00DA3CC7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1AC0"/>
  <w15:docId w15:val="{A17092C0-2977-498B-9E8F-FA917BDF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2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Silvia Fiamengo</cp:lastModifiedBy>
  <cp:revision>2</cp:revision>
  <dcterms:created xsi:type="dcterms:W3CDTF">2023-06-20T10:56:00Z</dcterms:created>
  <dcterms:modified xsi:type="dcterms:W3CDTF">2023-06-20T10:56:00Z</dcterms:modified>
</cp:coreProperties>
</file>