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F4B6" w14:textId="18161D7C" w:rsidR="00E16C01" w:rsidRPr="00F30C25" w:rsidRDefault="00BB644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5C9F5" wp14:editId="140D42C8">
            <wp:extent cx="5067300" cy="1479407"/>
            <wp:effectExtent l="0" t="0" r="0" b="6985"/>
            <wp:docPr id="110731907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19077" name="Slika 11073190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672" cy="148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D3B24" w14:textId="77777777" w:rsidR="00BB644F" w:rsidRPr="006129EC" w:rsidRDefault="00BB644F">
      <w:pPr>
        <w:contextualSpacing/>
        <w:rPr>
          <w:rFonts w:ascii="Arial" w:hAnsi="Arial" w:cs="Arial"/>
          <w:sz w:val="24"/>
          <w:szCs w:val="24"/>
        </w:rPr>
      </w:pPr>
    </w:p>
    <w:p w14:paraId="6289B605" w14:textId="4CD2AF6C" w:rsidR="00E16C01" w:rsidRPr="006129EC" w:rsidRDefault="00E16C01">
      <w:pPr>
        <w:contextualSpacing/>
        <w:rPr>
          <w:rFonts w:ascii="Arial" w:hAnsi="Arial" w:cs="Arial"/>
          <w:sz w:val="24"/>
          <w:szCs w:val="24"/>
        </w:rPr>
      </w:pPr>
      <w:r w:rsidRPr="006129EC">
        <w:rPr>
          <w:rFonts w:ascii="Arial" w:hAnsi="Arial" w:cs="Arial"/>
          <w:sz w:val="24"/>
          <w:szCs w:val="24"/>
        </w:rPr>
        <w:t>KLASA: 400-02/2</w:t>
      </w:r>
      <w:r w:rsidR="006129EC" w:rsidRPr="006129EC">
        <w:rPr>
          <w:rFonts w:ascii="Arial" w:hAnsi="Arial" w:cs="Arial"/>
          <w:sz w:val="24"/>
          <w:szCs w:val="24"/>
        </w:rPr>
        <w:t>3</w:t>
      </w:r>
      <w:r w:rsidRPr="006129EC">
        <w:rPr>
          <w:rFonts w:ascii="Arial" w:hAnsi="Arial" w:cs="Arial"/>
          <w:sz w:val="24"/>
          <w:szCs w:val="24"/>
        </w:rPr>
        <w:t>-01/2</w:t>
      </w:r>
    </w:p>
    <w:p w14:paraId="5818B7BB" w14:textId="4B18FC83" w:rsidR="00E16C01" w:rsidRPr="006129EC" w:rsidRDefault="00E16C01">
      <w:pPr>
        <w:contextualSpacing/>
        <w:rPr>
          <w:rFonts w:ascii="Arial" w:hAnsi="Arial" w:cs="Arial"/>
          <w:sz w:val="24"/>
          <w:szCs w:val="24"/>
        </w:rPr>
      </w:pPr>
      <w:r w:rsidRPr="006129EC">
        <w:rPr>
          <w:rFonts w:ascii="Arial" w:hAnsi="Arial" w:cs="Arial"/>
          <w:sz w:val="24"/>
          <w:szCs w:val="24"/>
        </w:rPr>
        <w:t>UR.BR.: 2163-4-6-02-2</w:t>
      </w:r>
      <w:r w:rsidR="006129EC" w:rsidRPr="006129EC">
        <w:rPr>
          <w:rFonts w:ascii="Arial" w:hAnsi="Arial" w:cs="Arial"/>
          <w:sz w:val="24"/>
          <w:szCs w:val="24"/>
        </w:rPr>
        <w:t>4</w:t>
      </w:r>
      <w:r w:rsidRPr="006129EC">
        <w:rPr>
          <w:rFonts w:ascii="Arial" w:hAnsi="Arial" w:cs="Arial"/>
          <w:sz w:val="24"/>
          <w:szCs w:val="24"/>
        </w:rPr>
        <w:t>-</w:t>
      </w:r>
      <w:r w:rsidR="00C364BB">
        <w:rPr>
          <w:rFonts w:ascii="Arial" w:hAnsi="Arial" w:cs="Arial"/>
          <w:sz w:val="24"/>
          <w:szCs w:val="24"/>
        </w:rPr>
        <w:t>4</w:t>
      </w:r>
    </w:p>
    <w:p w14:paraId="474D5993" w14:textId="77777777" w:rsidR="00E16C01" w:rsidRPr="006129EC" w:rsidRDefault="00E16C01">
      <w:pPr>
        <w:contextualSpacing/>
        <w:rPr>
          <w:rFonts w:ascii="Arial" w:hAnsi="Arial" w:cs="Arial"/>
          <w:sz w:val="24"/>
          <w:szCs w:val="24"/>
        </w:rPr>
      </w:pPr>
    </w:p>
    <w:p w14:paraId="7D7231AB" w14:textId="16EACA44" w:rsidR="00E16C01" w:rsidRPr="006129EC" w:rsidRDefault="00E16C01">
      <w:pPr>
        <w:contextualSpacing/>
        <w:rPr>
          <w:rFonts w:ascii="Arial" w:hAnsi="Arial" w:cs="Arial"/>
          <w:sz w:val="24"/>
          <w:szCs w:val="24"/>
        </w:rPr>
      </w:pPr>
      <w:r w:rsidRPr="006129EC">
        <w:rPr>
          <w:rFonts w:ascii="Arial" w:hAnsi="Arial" w:cs="Arial"/>
          <w:sz w:val="24"/>
          <w:szCs w:val="24"/>
        </w:rPr>
        <w:t>L</w:t>
      </w:r>
      <w:r w:rsidR="006129EC">
        <w:rPr>
          <w:rFonts w:ascii="Arial" w:hAnsi="Arial" w:cs="Arial"/>
          <w:sz w:val="24"/>
          <w:szCs w:val="24"/>
        </w:rPr>
        <w:t>abin</w:t>
      </w:r>
      <w:r w:rsidRPr="006129EC">
        <w:rPr>
          <w:rFonts w:ascii="Arial" w:hAnsi="Arial" w:cs="Arial"/>
          <w:sz w:val="24"/>
          <w:szCs w:val="24"/>
        </w:rPr>
        <w:t xml:space="preserve">, </w:t>
      </w:r>
      <w:r w:rsidR="00C364BB">
        <w:rPr>
          <w:rFonts w:ascii="Arial" w:hAnsi="Arial" w:cs="Arial"/>
          <w:sz w:val="24"/>
          <w:szCs w:val="24"/>
        </w:rPr>
        <w:t>27.lipnja .</w:t>
      </w:r>
      <w:r w:rsidR="006129EC" w:rsidRPr="006129EC">
        <w:rPr>
          <w:rFonts w:ascii="Arial" w:hAnsi="Arial" w:cs="Arial"/>
          <w:sz w:val="24"/>
          <w:szCs w:val="24"/>
        </w:rPr>
        <w:t>2024.</w:t>
      </w:r>
      <w:r w:rsidRPr="006129EC">
        <w:rPr>
          <w:rFonts w:ascii="Arial" w:hAnsi="Arial" w:cs="Arial"/>
          <w:sz w:val="24"/>
          <w:szCs w:val="24"/>
        </w:rPr>
        <w:t xml:space="preserve"> </w:t>
      </w:r>
    </w:p>
    <w:p w14:paraId="689311EC" w14:textId="77777777" w:rsidR="00656AF1" w:rsidRPr="00F30C25" w:rsidRDefault="00656AF1">
      <w:pPr>
        <w:rPr>
          <w:rFonts w:ascii="Arial" w:hAnsi="Arial" w:cs="Arial"/>
          <w:sz w:val="24"/>
          <w:szCs w:val="24"/>
        </w:rPr>
      </w:pPr>
    </w:p>
    <w:tbl>
      <w:tblPr>
        <w:tblW w:w="25114" w:type="dxa"/>
        <w:tblInd w:w="108" w:type="dxa"/>
        <w:tblLook w:val="04A0" w:firstRow="1" w:lastRow="0" w:firstColumn="1" w:lastColumn="0" w:noHBand="0" w:noVBand="1"/>
      </w:tblPr>
      <w:tblGrid>
        <w:gridCol w:w="883"/>
        <w:gridCol w:w="994"/>
        <w:gridCol w:w="1217"/>
        <w:gridCol w:w="3400"/>
        <w:gridCol w:w="2660"/>
        <w:gridCol w:w="2660"/>
        <w:gridCol w:w="2660"/>
        <w:gridCol w:w="2660"/>
        <w:gridCol w:w="2660"/>
        <w:gridCol w:w="2660"/>
        <w:gridCol w:w="2660"/>
      </w:tblGrid>
      <w:tr w:rsidR="00656AF1" w:rsidRPr="00F30C25" w14:paraId="06AA3578" w14:textId="77777777" w:rsidTr="00E418D6">
        <w:trPr>
          <w:trHeight w:val="840"/>
        </w:trPr>
        <w:tc>
          <w:tcPr>
            <w:tcW w:w="251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384CA" w14:textId="7D3B5DC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_Hlk167796358"/>
            <w:r w:rsidRPr="00F30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PRVE IZMJENE I DOPUNE FINANCIJSKOG PLANA PRORAČUNSKOG KORISNIKA GRADSKE KNJIŽNICE LABIN</w:t>
            </w:r>
            <w:r w:rsidRPr="00F30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 w:rsidR="00756A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ZA </w:t>
            </w:r>
            <w:r w:rsidRPr="00F30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401371" w:rsidRPr="00F30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F30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</w:t>
            </w:r>
            <w:bookmarkEnd w:id="0"/>
            <w:r w:rsidR="00756A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</w:t>
            </w:r>
          </w:p>
        </w:tc>
      </w:tr>
      <w:tr w:rsidR="00656AF1" w:rsidRPr="00F30C25" w14:paraId="3C8098C1" w14:textId="77777777" w:rsidTr="00E418D6">
        <w:trPr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E847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8C1A8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A5061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66F1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ECE4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BA94B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5A25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0440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D7AE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EC2E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5C82" w14:textId="77777777" w:rsidR="00656AF1" w:rsidRPr="00F30C25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56AF1" w:rsidRPr="00F30C25" w14:paraId="062A270C" w14:textId="77777777" w:rsidTr="00E418D6">
        <w:trPr>
          <w:trHeight w:val="315"/>
        </w:trPr>
        <w:tc>
          <w:tcPr>
            <w:tcW w:w="251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006D" w14:textId="087F9030" w:rsidR="00656AF1" w:rsidRPr="00F30C25" w:rsidRDefault="00656AF1" w:rsidP="0018508A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 OPĆI DIO</w:t>
            </w:r>
          </w:p>
        </w:tc>
      </w:tr>
      <w:tr w:rsidR="00656AF1" w:rsidRPr="00F30C25" w14:paraId="269FE14E" w14:textId="77777777" w:rsidTr="00E418D6">
        <w:trPr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BBD9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280F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9214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DFCE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2DA2D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98E3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FA35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49081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891F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1F17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6B01" w14:textId="77777777" w:rsidR="00656AF1" w:rsidRPr="00F30C25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56AF1" w:rsidRPr="00F30C25" w14:paraId="50163DF0" w14:textId="77777777" w:rsidTr="00E418D6">
        <w:trPr>
          <w:trHeight w:val="360"/>
        </w:trPr>
        <w:tc>
          <w:tcPr>
            <w:tcW w:w="251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D84F" w14:textId="55E2E6B9" w:rsidR="00656AF1" w:rsidRPr="00F30C25" w:rsidRDefault="00401371" w:rsidP="0018508A">
            <w:pPr>
              <w:pStyle w:val="Odlomakpopisa"/>
              <w:numPr>
                <w:ilvl w:val="1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lang w:eastAsia="hr-HR"/>
              </w:rPr>
              <w:t>SAŽETAK</w:t>
            </w:r>
            <w:r w:rsidR="00656AF1" w:rsidRPr="00F30C25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 PRIHODA I RASHODA </w:t>
            </w:r>
          </w:p>
          <w:p w14:paraId="3AB73DF4" w14:textId="77777777" w:rsidR="00401371" w:rsidRPr="00F30C25" w:rsidRDefault="00401371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10424" w:type="dxa"/>
              <w:tblLook w:val="04A0" w:firstRow="1" w:lastRow="0" w:firstColumn="1" w:lastColumn="0" w:noHBand="0" w:noVBand="1"/>
            </w:tblPr>
            <w:tblGrid>
              <w:gridCol w:w="1500"/>
              <w:gridCol w:w="5140"/>
              <w:gridCol w:w="1418"/>
              <w:gridCol w:w="1577"/>
              <w:gridCol w:w="1418"/>
            </w:tblGrid>
            <w:tr w:rsidR="00FB32B3" w:rsidRPr="00F30C25" w14:paraId="7AAE62A7" w14:textId="77777777" w:rsidTr="00FB32B3">
              <w:trPr>
                <w:trHeight w:val="25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71BE4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bookmarkStart w:id="1" w:name="_Hlk167777048"/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BROJ KONTA</w:t>
                  </w:r>
                </w:p>
              </w:tc>
              <w:tc>
                <w:tcPr>
                  <w:tcW w:w="5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5FC6E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VRSTA PRIHODA / PRIMITAKA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5E186" w14:textId="77777777" w:rsidR="00FB32B3" w:rsidRPr="00F30C25" w:rsidRDefault="00FB32B3" w:rsidP="00065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PLAN 2024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9CE23" w14:textId="77777777" w:rsidR="00FB32B3" w:rsidRPr="00F30C25" w:rsidRDefault="00FB32B3" w:rsidP="00065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PROMJENA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5E351" w14:textId="77777777" w:rsidR="00FB32B3" w:rsidRPr="00F30C25" w:rsidRDefault="00FB32B3" w:rsidP="000654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NOVI PLAN</w:t>
                  </w:r>
                </w:p>
              </w:tc>
            </w:tr>
            <w:tr w:rsidR="00FB32B3" w:rsidRPr="00F30C25" w14:paraId="073C15F6" w14:textId="77777777" w:rsidTr="00FB32B3">
              <w:trPr>
                <w:trHeight w:val="255"/>
              </w:trPr>
              <w:tc>
                <w:tcPr>
                  <w:tcW w:w="6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F0BA4C5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 xml:space="preserve">UKUPNO PRIHODI / PRIMICI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036BE127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5CA94C64" w14:textId="2545DC79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18.696,00 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5E46D25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226.030,00</w:t>
                  </w:r>
                </w:p>
              </w:tc>
            </w:tr>
            <w:tr w:rsidR="00FB32B3" w:rsidRPr="00F30C25" w14:paraId="48ADB503" w14:textId="77777777" w:rsidTr="00FB32B3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2338F7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4D10DC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27B816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204.380,00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CDD419" w14:textId="32AAD6E5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8.643,00 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4E8E17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213.023,00</w:t>
                  </w:r>
                </w:p>
              </w:tc>
            </w:tr>
            <w:tr w:rsidR="00FB32B3" w:rsidRPr="00F30C25" w14:paraId="4614D8E0" w14:textId="77777777" w:rsidTr="00FB32B3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0617D2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7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CCA410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B0CC03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8F7CB6" w14:textId="76A39AAF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 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B021FD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</w:tr>
            <w:tr w:rsidR="00FB32B3" w:rsidRPr="00F30C25" w14:paraId="0937E5C2" w14:textId="77777777" w:rsidTr="00FB32B3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D0EDDB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9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41B449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Vlastiti izvori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6E208C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2.654,00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E345DE" w14:textId="2D2EE852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10.053,00 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FC3989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12.707,00</w:t>
                  </w:r>
                </w:p>
              </w:tc>
            </w:tr>
            <w:tr w:rsidR="00FB32B3" w:rsidRPr="00F30C25" w14:paraId="3ADE98C6" w14:textId="77777777" w:rsidTr="00FB32B3">
              <w:trPr>
                <w:trHeight w:val="255"/>
              </w:trPr>
              <w:tc>
                <w:tcPr>
                  <w:tcW w:w="6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407604AA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lastRenderedPageBreak/>
                    <w:t xml:space="preserve">UKUPNO RASHODI / IZDACI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62274871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1813037A" w14:textId="44F0F82C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6.400,00 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bottom"/>
                  <w:hideMark/>
                </w:tcPr>
                <w:p w14:paraId="2C790C6E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213.734,00</w:t>
                  </w:r>
                </w:p>
              </w:tc>
            </w:tr>
            <w:tr w:rsidR="00FB32B3" w:rsidRPr="00F30C25" w14:paraId="341F69E8" w14:textId="77777777" w:rsidTr="00FB32B3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97C258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07585A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F3F4D0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170.373,00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03D10A" w14:textId="1532D871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10.504,00 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7741AE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180.877,00</w:t>
                  </w:r>
                </w:p>
              </w:tc>
            </w:tr>
            <w:tr w:rsidR="00FB32B3" w:rsidRPr="00F30C25" w14:paraId="35CD6E3F" w14:textId="77777777" w:rsidTr="00FB32B3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2EBDE1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372DFE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A75173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36.961,00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EC6CD1" w14:textId="2FD77A40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2.044,00 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173EB5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39.005,00</w:t>
                  </w:r>
                </w:p>
              </w:tc>
            </w:tr>
            <w:tr w:rsidR="00FB32B3" w:rsidRPr="00F30C25" w14:paraId="55B4AE80" w14:textId="77777777" w:rsidTr="00FB32B3">
              <w:trPr>
                <w:trHeight w:val="255"/>
              </w:trPr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0B49D5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9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1C3191" w14:textId="77777777" w:rsidR="00FB32B3" w:rsidRPr="00F30C25" w:rsidRDefault="00FB32B3" w:rsidP="0006545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Vlastiti izvori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2014D0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CB5BFC" w14:textId="1F665BCB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-6.148,00 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94A619" w14:textId="77777777" w:rsidR="00FB32B3" w:rsidRPr="00F30C25" w:rsidRDefault="00FB32B3" w:rsidP="00065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-6.148,00</w:t>
                  </w:r>
                </w:p>
              </w:tc>
            </w:tr>
            <w:bookmarkEnd w:id="1"/>
          </w:tbl>
          <w:p w14:paraId="505C16ED" w14:textId="77777777" w:rsidR="006129EC" w:rsidRDefault="006129EC" w:rsidP="00BB644F">
            <w:pPr>
              <w:pStyle w:val="Odlomakpopisa"/>
              <w:ind w:left="1080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65EB7713" w14:textId="66C0FF81" w:rsidR="00401371" w:rsidRDefault="0018508A" w:rsidP="00BB644F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BB644F">
              <w:rPr>
                <w:rFonts w:ascii="Arial" w:hAnsi="Arial" w:cs="Arial"/>
                <w:b/>
                <w:bCs/>
                <w:color w:val="000000"/>
                <w:lang w:eastAsia="hr-HR"/>
              </w:rPr>
              <w:t>RAČUN PRIHODA I RASHODA</w:t>
            </w:r>
          </w:p>
          <w:p w14:paraId="69B514DB" w14:textId="1204BF45" w:rsidR="0018508A" w:rsidRPr="00BB644F" w:rsidRDefault="00BB644F" w:rsidP="00BB644F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64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1.2.1.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8508A" w:rsidRPr="00BB64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PREMA EKONOMSKOJ KLASIFIKACIJI</w:t>
            </w:r>
          </w:p>
          <w:tbl>
            <w:tblPr>
              <w:tblW w:w="12581" w:type="dxa"/>
              <w:tblLook w:val="04A0" w:firstRow="1" w:lastRow="0" w:firstColumn="1" w:lastColumn="0" w:noHBand="0" w:noVBand="1"/>
            </w:tblPr>
            <w:tblGrid>
              <w:gridCol w:w="8168"/>
              <w:gridCol w:w="1418"/>
              <w:gridCol w:w="1577"/>
              <w:gridCol w:w="1418"/>
            </w:tblGrid>
            <w:tr w:rsidR="00ED3EF5" w:rsidRPr="00F30C25" w14:paraId="10898094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C6E0854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BROJ KONTA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5A26EFD" w14:textId="77777777" w:rsidR="00ED3EF5" w:rsidRPr="00F30C25" w:rsidRDefault="00ED3EF5" w:rsidP="00ED3E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PLAN 2024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388B2EE" w14:textId="77777777" w:rsidR="00ED3EF5" w:rsidRPr="00F30C25" w:rsidRDefault="00ED3EF5" w:rsidP="00ED3E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PROMJENA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E453832" w14:textId="77777777" w:rsidR="00ED3EF5" w:rsidRPr="00F30C25" w:rsidRDefault="00ED3EF5" w:rsidP="00ED3E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NOVI PLAN</w:t>
                  </w:r>
                </w:p>
              </w:tc>
            </w:tr>
            <w:tr w:rsidR="00ED3EF5" w:rsidRPr="00F30C25" w14:paraId="0E7BE693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61659E7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 xml:space="preserve">UKUPNO PRIHODI / PRIMICI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F7F2345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B78DDF1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18.696,00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6E73228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226.030,00</w:t>
                  </w:r>
                </w:p>
              </w:tc>
            </w:tr>
            <w:tr w:rsidR="00ED3EF5" w:rsidRPr="00F30C25" w14:paraId="6824FA38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9582A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8443B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204.380,00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E595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8.643,00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6F4AB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213.023,00</w:t>
                  </w:r>
                </w:p>
              </w:tc>
            </w:tr>
            <w:tr w:rsidR="00ED3EF5" w:rsidRPr="00F30C25" w14:paraId="42F48B56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015BA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63 Pomoći iz inozemstva i od subjekata unutar općeg proračuna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F90AF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30.218,00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E7387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-2.318,00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2AF85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27.900,00</w:t>
                  </w:r>
                </w:p>
              </w:tc>
            </w:tr>
            <w:tr w:rsidR="00ED3EF5" w:rsidRPr="00F30C25" w14:paraId="31739849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22C32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65 Prihodi od upravnih i administrativnih pristojbi, pristojbi po posebnim propisima i naknada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C898B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10.700,00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56507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2.713,00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1749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13.413,00</w:t>
                  </w:r>
                </w:p>
              </w:tc>
            </w:tr>
            <w:tr w:rsidR="00ED3EF5" w:rsidRPr="00F30C25" w14:paraId="6322FB18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5E330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66 Prihodi od prodaje proizvoda i robe te pruženih usluga i prihodi od donacija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24097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3.385,00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4D30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1464F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3.385,00</w:t>
                  </w:r>
                </w:p>
              </w:tc>
            </w:tr>
            <w:tr w:rsidR="00ED3EF5" w:rsidRPr="00F30C25" w14:paraId="4F6C1ABD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7C2FA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67 Prihodi iz nadležnog proračuna i od HZZO-a temeljem ugovornih obveza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6746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160.077,00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BD5D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8.248,00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6F40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168.325,00</w:t>
                  </w:r>
                </w:p>
              </w:tc>
            </w:tr>
            <w:tr w:rsidR="00ED3EF5" w:rsidRPr="00F30C25" w14:paraId="239E86D6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AA40C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A1B4A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58E9B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CB2A7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</w:tr>
            <w:tr w:rsidR="00ED3EF5" w:rsidRPr="00F30C25" w14:paraId="75696772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7953D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72 Prihodi od prodaje proizvedene dugotrajne imovine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62635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477BF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2D8F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</w:tr>
            <w:tr w:rsidR="00ED3EF5" w:rsidRPr="00F30C25" w14:paraId="65FC98A3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26EB5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9 Vlastiti izvori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55310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2.654,00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04E3A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10.053,00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5D081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12.707,00</w:t>
                  </w:r>
                </w:p>
              </w:tc>
            </w:tr>
            <w:tr w:rsidR="00ED3EF5" w:rsidRPr="00F30C25" w14:paraId="42CA9982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892C3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 xml:space="preserve">92 Rezultat poslovanja                                                        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66E1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2.654,00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B0C3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10.053,00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FED2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12.707,00</w:t>
                  </w:r>
                </w:p>
              </w:tc>
            </w:tr>
            <w:tr w:rsidR="00ED3EF5" w:rsidRPr="00F30C25" w14:paraId="337ADF38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16FF8F9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 xml:space="preserve">UKUPNO RASHODI / IZDACI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6ED318A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4924E3A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18.696,00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BCFF1C5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226.030,00</w:t>
                  </w:r>
                </w:p>
              </w:tc>
            </w:tr>
            <w:tr w:rsidR="00ED3EF5" w:rsidRPr="00F30C25" w14:paraId="26AC8338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23A38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5F5F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170.373,00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916AA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10.504,00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731C1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180.877,00</w:t>
                  </w:r>
                </w:p>
              </w:tc>
            </w:tr>
            <w:tr w:rsidR="00ED3EF5" w:rsidRPr="00F30C25" w14:paraId="7BD201A2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2C779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31 Rashodi za zaposlene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CEFC9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110.700,00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7C869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04E8B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111.700,00</w:t>
                  </w:r>
                </w:p>
              </w:tc>
            </w:tr>
            <w:tr w:rsidR="00ED3EF5" w:rsidRPr="00F30C25" w14:paraId="7152761E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5AD92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6F9B8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59.623,00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6FD68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9.454,00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46F66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69.077,00</w:t>
                  </w:r>
                </w:p>
              </w:tc>
            </w:tr>
            <w:tr w:rsidR="00ED3EF5" w:rsidRPr="00F30C25" w14:paraId="7082B397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A437B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34 Financijski rashodi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B418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50,00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EA1A6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C5EE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</w:tr>
            <w:tr w:rsidR="00ED3EF5" w:rsidRPr="00F30C25" w14:paraId="16096732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08DAE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DDA0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36.961,00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15E69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2.044,00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FBA4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39.005,00</w:t>
                  </w:r>
                </w:p>
              </w:tc>
            </w:tr>
            <w:tr w:rsidR="00ED3EF5" w:rsidRPr="00F30C25" w14:paraId="191D5F11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8AE41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BD1F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36.961,00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2217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2.044,00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9FCA0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39.005,00</w:t>
                  </w:r>
                </w:p>
              </w:tc>
            </w:tr>
            <w:tr w:rsidR="00ED3EF5" w:rsidRPr="00F30C25" w14:paraId="68041583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4D9F5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9 Vlastiti izvori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A50FE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1EFE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6.148,00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E0DC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6.148,00</w:t>
                  </w:r>
                </w:p>
              </w:tc>
            </w:tr>
            <w:tr w:rsidR="00ED3EF5" w:rsidRPr="00F30C25" w14:paraId="0118C45D" w14:textId="77777777" w:rsidTr="00BB644F">
              <w:trPr>
                <w:trHeight w:val="255"/>
              </w:trPr>
              <w:tc>
                <w:tcPr>
                  <w:tcW w:w="8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A2A96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 xml:space="preserve">92 Rezultat poslovanja                                                        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042A7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9CFF1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6.148,00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B312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6.148,00</w:t>
                  </w:r>
                </w:p>
              </w:tc>
            </w:tr>
          </w:tbl>
          <w:p w14:paraId="43E4078A" w14:textId="520C4C54" w:rsidR="00401371" w:rsidRDefault="00ED3EF5" w:rsidP="00AB0F18">
            <w:pPr>
              <w:pStyle w:val="Odlomakpopisa"/>
              <w:numPr>
                <w:ilvl w:val="2"/>
                <w:numId w:val="4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lang w:eastAsia="hr-HR"/>
              </w:rPr>
              <w:lastRenderedPageBreak/>
              <w:t>P</w:t>
            </w:r>
            <w:r w:rsidR="00AB0F18" w:rsidRPr="00F30C25">
              <w:rPr>
                <w:rFonts w:ascii="Arial" w:hAnsi="Arial" w:cs="Arial"/>
                <w:b/>
                <w:bCs/>
                <w:color w:val="000000"/>
                <w:lang w:eastAsia="hr-HR"/>
              </w:rPr>
              <w:t>REMA IZVORIMA FINANCIRANJA</w:t>
            </w:r>
          </w:p>
          <w:p w14:paraId="1BEA5580" w14:textId="77777777" w:rsidR="00943C4F" w:rsidRDefault="00943C4F" w:rsidP="00943C4F">
            <w:pPr>
              <w:pStyle w:val="Odlomakpopisa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484F6414" w14:textId="77777777" w:rsidR="00F30C25" w:rsidRPr="00F30C25" w:rsidRDefault="00F30C25" w:rsidP="00F30C25">
            <w:pPr>
              <w:pStyle w:val="Odlomakpopisa"/>
              <w:ind w:left="1080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tbl>
            <w:tblPr>
              <w:tblW w:w="11230" w:type="dxa"/>
              <w:tblLook w:val="04A0" w:firstRow="1" w:lastRow="0" w:firstColumn="1" w:lastColumn="0" w:noHBand="0" w:noVBand="1"/>
            </w:tblPr>
            <w:tblGrid>
              <w:gridCol w:w="5419"/>
              <w:gridCol w:w="2126"/>
              <w:gridCol w:w="1984"/>
              <w:gridCol w:w="1701"/>
            </w:tblGrid>
            <w:tr w:rsidR="00ED3EF5" w:rsidRPr="00F30C25" w14:paraId="64F7AE42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42A2FC7C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BROJ KONTA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49D2098F" w14:textId="77777777" w:rsidR="00ED3EF5" w:rsidRPr="00F30C25" w:rsidRDefault="00ED3EF5" w:rsidP="00ED3E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PLAN 2024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19C59350" w14:textId="77777777" w:rsidR="00ED3EF5" w:rsidRPr="00F30C25" w:rsidRDefault="00ED3EF5" w:rsidP="00ED3E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PROMJENA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4BB11ECE" w14:textId="77777777" w:rsidR="00ED3EF5" w:rsidRPr="00F30C25" w:rsidRDefault="00ED3EF5" w:rsidP="00ED3E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NOVI PLAN</w:t>
                  </w:r>
                </w:p>
              </w:tc>
            </w:tr>
            <w:tr w:rsidR="00ED3EF5" w:rsidRPr="00F30C25" w14:paraId="05AB376C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CE509A0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 xml:space="preserve">UKUPNO PRIHODI / PRIMICI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592A727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204.680,00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62371AF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8.643,00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8CD43B4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213.323,00</w:t>
                  </w:r>
                </w:p>
              </w:tc>
            </w:tr>
            <w:tr w:rsidR="00ED3EF5" w:rsidRPr="00F30C25" w14:paraId="5EC54A31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79D459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9B4A7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160.077,00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396D0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8.248,00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3D6129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168.325,00</w:t>
                  </w:r>
                </w:p>
              </w:tc>
            </w:tr>
            <w:tr w:rsidR="00ED3EF5" w:rsidRPr="00F30C25" w14:paraId="50EF7B6A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BC3402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1.1. OPĆI PRIHODI I PRIMICI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2EBD68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160.077,00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51566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8.248,00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B2C2FE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168.325,00</w:t>
                  </w:r>
                </w:p>
              </w:tc>
            </w:tr>
            <w:tr w:rsidR="00ED3EF5" w:rsidRPr="00F30C25" w14:paraId="39D1CF1D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5E75FD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3. VLASTITI PRIHODI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AD473A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2.655,00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25921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7237C1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2.655,00</w:t>
                  </w:r>
                </w:p>
              </w:tc>
            </w:tr>
            <w:tr w:rsidR="00ED3EF5" w:rsidRPr="00F30C25" w14:paraId="4B2AFD44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0369DF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3.9. VLASTITI PRIHODI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77D6B0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2.655,00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402A5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962C36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2.655,00</w:t>
                  </w:r>
                </w:p>
              </w:tc>
            </w:tr>
            <w:tr w:rsidR="00ED3EF5" w:rsidRPr="00F30C25" w14:paraId="00A32F14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42F80A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4. PRIHODI ZA POSEBNE NAMJENE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693574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10.700,00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4617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8C8A51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10.700,00</w:t>
                  </w:r>
                </w:p>
              </w:tc>
            </w:tr>
            <w:tr w:rsidR="00ED3EF5" w:rsidRPr="00F30C25" w14:paraId="1701C24A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51CA17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4.9. PRIHODI ZA POSEBNE NAMJENE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BC1E36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10.700,00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FF04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10EA86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10.700,00</w:t>
                  </w:r>
                </w:p>
              </w:tc>
            </w:tr>
            <w:tr w:rsidR="00ED3EF5" w:rsidRPr="00F30C25" w14:paraId="4A8575F0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875FC8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5. POMOĆI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D08917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30.218,00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81B9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-2.318,00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B80AD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27.900,00</w:t>
                  </w:r>
                </w:p>
              </w:tc>
            </w:tr>
            <w:tr w:rsidR="00ED3EF5" w:rsidRPr="00F30C25" w14:paraId="30811753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0A44C3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5.9. POMOĆI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07E8C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30.218,00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AB9B7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-2.318,00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3398FE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27.900,00</w:t>
                  </w:r>
                </w:p>
              </w:tc>
            </w:tr>
            <w:tr w:rsidR="00ED3EF5" w:rsidRPr="00F30C25" w14:paraId="6D8BD6FC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6896D4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6. DONACIJE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5370F8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1AE3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26335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</w:tr>
            <w:tr w:rsidR="00ED3EF5" w:rsidRPr="00F30C25" w14:paraId="164ECB77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C367AD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6.9. DONACIJE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AB1A8B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627D4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D2C7F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</w:tr>
            <w:tr w:rsidR="00ED3EF5" w:rsidRPr="00F30C25" w14:paraId="007D6E4C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E0618E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7. PRIHODI OD NEFINANCIJSKE IMOVINE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CD2F45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B2018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2.713,00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2AEAC5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3.013,00</w:t>
                  </w:r>
                </w:p>
              </w:tc>
            </w:tr>
            <w:tr w:rsidR="00ED3EF5" w:rsidRPr="00F30C25" w14:paraId="3CCB14FE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FD0E35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7.9. PRIHODI OD NEFINANCIJSKE IMOVINE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B750F9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A2C4A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2.713,00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71BF78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3.013,00</w:t>
                  </w:r>
                </w:p>
              </w:tc>
            </w:tr>
            <w:tr w:rsidR="00ED3EF5" w:rsidRPr="00F30C25" w14:paraId="15D9B21B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5F1292B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 xml:space="preserve">UKUPNO RASHODI / IZDACI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9B8DDDB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4241CC8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12.548,00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8711906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219.882,00</w:t>
                  </w:r>
                </w:p>
              </w:tc>
            </w:tr>
            <w:tr w:rsidR="00ED3EF5" w:rsidRPr="00F30C25" w14:paraId="67001DC1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926EC1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0F4E35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160.077,00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830D4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B60C3B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162.177,00</w:t>
                  </w:r>
                </w:p>
              </w:tc>
            </w:tr>
            <w:tr w:rsidR="00ED3EF5" w:rsidRPr="00F30C25" w14:paraId="38D335EF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826BA7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1.1. OPĆI PRIHODI I PRIMICI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D31A9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160.077,00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F6406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2.100,00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9D264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162.177,00</w:t>
                  </w:r>
                </w:p>
              </w:tc>
            </w:tr>
            <w:tr w:rsidR="00ED3EF5" w:rsidRPr="00F30C25" w14:paraId="6376EDCB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C8E320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3. VLASTITI PRIHODI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0CEFD0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2.655,00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8EECF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1.860,00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CE329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4.515,00</w:t>
                  </w:r>
                </w:p>
              </w:tc>
            </w:tr>
            <w:tr w:rsidR="00ED3EF5" w:rsidRPr="00F30C25" w14:paraId="67F08499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8D6E05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3.9. VLASTITI PRIHODI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3BC41F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2.655,00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FCE4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1.860,00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FA2F2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4.515,00</w:t>
                  </w:r>
                </w:p>
              </w:tc>
            </w:tr>
            <w:tr w:rsidR="00ED3EF5" w:rsidRPr="00F30C25" w14:paraId="60E29A47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1BC4B7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4. PRIHODI ZA POSEBNE NAMJENE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A8BB1E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13.354,00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F1DE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7.381,00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CBF77F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20.735,00</w:t>
                  </w:r>
                </w:p>
              </w:tc>
            </w:tr>
            <w:tr w:rsidR="00ED3EF5" w:rsidRPr="00F30C25" w14:paraId="3BC2C74D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457925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4.9. PRIHODI ZA POSEBNE NAMJENE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90554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13.354,00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3A364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7.381,00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3FE1B5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20.735,00</w:t>
                  </w:r>
                </w:p>
              </w:tc>
            </w:tr>
            <w:tr w:rsidR="00ED3EF5" w:rsidRPr="00F30C25" w14:paraId="6A3DBF88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64BA0D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5. POMOĆI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6369CA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30.218,00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E241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-2.255,00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1AE7DB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27.963,00</w:t>
                  </w:r>
                </w:p>
              </w:tc>
            </w:tr>
            <w:tr w:rsidR="00ED3EF5" w:rsidRPr="00F30C25" w14:paraId="7487AD13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E9B1BA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5.9. POMOĆI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9ADAE9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30.218,00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CFF8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-2.255,00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749512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27.963,00</w:t>
                  </w:r>
                </w:p>
              </w:tc>
            </w:tr>
            <w:tr w:rsidR="00ED3EF5" w:rsidRPr="00F30C25" w14:paraId="4A458BD7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07B46E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6. DONACIJE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0EE56E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4583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384896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830,00</w:t>
                  </w:r>
                </w:p>
              </w:tc>
            </w:tr>
            <w:tr w:rsidR="00ED3EF5" w:rsidRPr="00F30C25" w14:paraId="3B919C85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129FC7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6.9. DONACIJE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6EEB3C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3287A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749554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830,00</w:t>
                  </w:r>
                </w:p>
              </w:tc>
            </w:tr>
            <w:tr w:rsidR="00ED3EF5" w:rsidRPr="00F30C25" w14:paraId="5CC56B09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2E6E76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lastRenderedPageBreak/>
                    <w:t>Izvor 7. PRIHODI OD NEFINANCIJSKE IMOVINE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FFD897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4F10D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3.362,00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402B2E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3.662,00</w:t>
                  </w:r>
                </w:p>
              </w:tc>
            </w:tr>
            <w:tr w:rsidR="00ED3EF5" w:rsidRPr="00F30C25" w14:paraId="4EA0839D" w14:textId="77777777" w:rsidTr="00ED3EF5">
              <w:trPr>
                <w:trHeight w:val="255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A824B1" w14:textId="77777777" w:rsidR="00ED3EF5" w:rsidRPr="00F30C25" w:rsidRDefault="00ED3EF5" w:rsidP="00ED3EF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Izvor 7.9. PRIHODI OD NEFINANCIJSKE IMOVINE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4405BE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2883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3.362,00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27DEF1" w14:textId="77777777" w:rsidR="00ED3EF5" w:rsidRPr="00F30C25" w:rsidRDefault="00ED3EF5" w:rsidP="00ED3EF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hr-HR"/>
                    </w:rPr>
                    <w:t>3.662,00</w:t>
                  </w:r>
                </w:p>
              </w:tc>
            </w:tr>
          </w:tbl>
          <w:p w14:paraId="6E234C12" w14:textId="77777777" w:rsidR="00ED3EF5" w:rsidRPr="00F30C25" w:rsidRDefault="00ED3EF5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24EC4B2" w14:textId="611FAC97" w:rsidR="00401371" w:rsidRPr="00F30C25" w:rsidRDefault="00931457" w:rsidP="00943C4F">
            <w:pPr>
              <w:pStyle w:val="Odlomakpopisa"/>
              <w:numPr>
                <w:ilvl w:val="2"/>
                <w:numId w:val="10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lang w:eastAsia="hr-HR"/>
              </w:rPr>
              <w:t>PREMA FUNKCIJSKOJ KLASIFIKACIJI</w:t>
            </w:r>
          </w:p>
          <w:p w14:paraId="3487CAC0" w14:textId="77777777" w:rsidR="00931457" w:rsidRPr="00F30C25" w:rsidRDefault="00931457" w:rsidP="00931457">
            <w:pPr>
              <w:pStyle w:val="Odlomakpopisa"/>
              <w:ind w:left="1080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5809B8A7" w14:textId="77777777" w:rsidR="00931457" w:rsidRPr="00F30C25" w:rsidRDefault="00931457" w:rsidP="00931457">
            <w:pPr>
              <w:pStyle w:val="Odlomakpopisa"/>
              <w:ind w:left="1080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tbl>
            <w:tblPr>
              <w:tblW w:w="11797" w:type="dxa"/>
              <w:tblLook w:val="04A0" w:firstRow="1" w:lastRow="0" w:firstColumn="1" w:lastColumn="0" w:noHBand="0" w:noVBand="1"/>
            </w:tblPr>
            <w:tblGrid>
              <w:gridCol w:w="6694"/>
              <w:gridCol w:w="1843"/>
              <w:gridCol w:w="1577"/>
              <w:gridCol w:w="1701"/>
            </w:tblGrid>
            <w:tr w:rsidR="003C1C30" w:rsidRPr="00F30C25" w14:paraId="44933E12" w14:textId="77777777" w:rsidTr="003C1C30">
              <w:trPr>
                <w:trHeight w:val="255"/>
              </w:trPr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396C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BROJ KONTA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A2A04" w14:textId="77777777" w:rsidR="003C1C30" w:rsidRPr="00F30C25" w:rsidRDefault="003C1C30" w:rsidP="003C1C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PLAN 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A8EB5" w14:textId="77777777" w:rsidR="003C1C30" w:rsidRPr="00F30C25" w:rsidRDefault="003C1C30" w:rsidP="003C1C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PROMJENA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17286" w14:textId="77777777" w:rsidR="003C1C30" w:rsidRPr="00F30C25" w:rsidRDefault="003C1C30" w:rsidP="003C1C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NOVI PLAN</w:t>
                  </w:r>
                </w:p>
              </w:tc>
            </w:tr>
            <w:tr w:rsidR="003C1C30" w:rsidRPr="00F30C25" w14:paraId="57A48673" w14:textId="77777777" w:rsidTr="003C1C30">
              <w:trPr>
                <w:trHeight w:val="255"/>
              </w:trPr>
              <w:tc>
                <w:tcPr>
                  <w:tcW w:w="6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105A3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 xml:space="preserve">UKUPNO RASHODI / IZDACI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A469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41D0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12.548,00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A525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219.882,00</w:t>
                  </w:r>
                </w:p>
              </w:tc>
            </w:tr>
            <w:tr w:rsidR="003C1C30" w:rsidRPr="00F30C25" w14:paraId="7208785A" w14:textId="77777777" w:rsidTr="003C1C30">
              <w:trPr>
                <w:trHeight w:val="255"/>
              </w:trPr>
              <w:tc>
                <w:tcPr>
                  <w:tcW w:w="6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C6DD3E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FUNKCIJSKA KLASIFIKACIJA 08 Rekreacija, kultura i religija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43408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0FA30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12.548,00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EE4CE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219.882,00</w:t>
                  </w:r>
                </w:p>
              </w:tc>
            </w:tr>
            <w:tr w:rsidR="003C1C30" w:rsidRPr="00F30C25" w14:paraId="6470D5D8" w14:textId="77777777" w:rsidTr="003C1C30">
              <w:trPr>
                <w:trHeight w:val="255"/>
              </w:trPr>
              <w:tc>
                <w:tcPr>
                  <w:tcW w:w="6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FE175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FUNKCIJSKA KLASIFIKACIJA 082 Službe kulture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6E69D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FAAC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12.548,00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A7ABA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219.882,00</w:t>
                  </w:r>
                </w:p>
              </w:tc>
            </w:tr>
          </w:tbl>
          <w:p w14:paraId="2C769B12" w14:textId="77777777" w:rsidR="00931457" w:rsidRPr="00F30C25" w:rsidRDefault="00931457" w:rsidP="009314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03BFB9D" w14:textId="77777777" w:rsidR="00943C4F" w:rsidRPr="00F30C25" w:rsidRDefault="00943C4F" w:rsidP="009314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B26AD74" w14:textId="29AE8958" w:rsidR="00931457" w:rsidRPr="00F30C25" w:rsidRDefault="00931457" w:rsidP="00943C4F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lang w:eastAsia="hr-HR"/>
              </w:rPr>
              <w:t>POSEBNI DIO</w:t>
            </w:r>
          </w:p>
          <w:p w14:paraId="638D3D7C" w14:textId="77777777" w:rsidR="002E76B2" w:rsidRPr="00F30C25" w:rsidRDefault="002E76B2" w:rsidP="002E76B2">
            <w:pPr>
              <w:pStyle w:val="Odlomakpopisa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</w:p>
          <w:p w14:paraId="1A73CBE9" w14:textId="558B47F1" w:rsidR="00931457" w:rsidRPr="00F30C25" w:rsidRDefault="00931457" w:rsidP="00943C4F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 PREMA </w:t>
            </w:r>
            <w:r w:rsidR="002E76B2" w:rsidRPr="00F30C25">
              <w:rPr>
                <w:rFonts w:ascii="Arial" w:hAnsi="Arial" w:cs="Arial"/>
                <w:b/>
                <w:bCs/>
                <w:color w:val="000000"/>
                <w:lang w:eastAsia="hr-HR"/>
              </w:rPr>
              <w:t>PROGRAMSKOJ KLASIFIKACIJI</w:t>
            </w:r>
          </w:p>
          <w:p w14:paraId="4684D638" w14:textId="77777777" w:rsidR="00931457" w:rsidRPr="00F30C25" w:rsidRDefault="00931457" w:rsidP="009314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12327" w:type="dxa"/>
              <w:tblLook w:val="04A0" w:firstRow="1" w:lastRow="0" w:firstColumn="1" w:lastColumn="0" w:noHBand="0" w:noVBand="1"/>
            </w:tblPr>
            <w:tblGrid>
              <w:gridCol w:w="6787"/>
              <w:gridCol w:w="1600"/>
              <w:gridCol w:w="1920"/>
              <w:gridCol w:w="2020"/>
            </w:tblGrid>
            <w:tr w:rsidR="003C1C30" w:rsidRPr="00F30C25" w14:paraId="493148AC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B99B9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BROJ KONTA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87CFE" w14:textId="77777777" w:rsidR="003C1C30" w:rsidRPr="00F30C25" w:rsidRDefault="003C1C30" w:rsidP="003C1C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PLAN 2024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00EC4" w14:textId="77777777" w:rsidR="003C1C30" w:rsidRPr="00F30C25" w:rsidRDefault="003C1C30" w:rsidP="003C1C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PROMJENA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33DA9" w14:textId="77777777" w:rsidR="003C1C30" w:rsidRPr="00F30C25" w:rsidRDefault="003C1C30" w:rsidP="003C1C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NOVI PLAN</w:t>
                  </w:r>
                </w:p>
              </w:tc>
            </w:tr>
            <w:tr w:rsidR="003C1C30" w:rsidRPr="00F30C25" w14:paraId="3DA65495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DC4E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 xml:space="preserve">UKUPNO RASHODI / IZDACI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2161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5AAE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12.548,00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A04C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219.882,00</w:t>
                  </w:r>
                </w:p>
              </w:tc>
            </w:tr>
            <w:tr w:rsidR="003C1C30" w:rsidRPr="00F30C25" w14:paraId="01921790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14:paraId="3107AF7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Razdjel 000 PRIHODI I PRIMICI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14:paraId="6C37BA3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14:paraId="30EF1EC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14:paraId="607B9F1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</w:tr>
            <w:tr w:rsidR="003C1C30" w:rsidRPr="00F30C25" w14:paraId="063954AD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FF"/>
                  <w:noWrap/>
                  <w:vAlign w:val="bottom"/>
                  <w:hideMark/>
                </w:tcPr>
                <w:p w14:paraId="5C9E8E42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Glava 00005 VLASTITI I OSTALI PRIHODI PRORAČUNSKIH KORISNIKA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FF"/>
                  <w:noWrap/>
                  <w:vAlign w:val="bottom"/>
                  <w:hideMark/>
                </w:tcPr>
                <w:p w14:paraId="0BEA34E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FF"/>
                  <w:noWrap/>
                  <w:vAlign w:val="bottom"/>
                  <w:hideMark/>
                </w:tcPr>
                <w:p w14:paraId="32FC2E3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FF"/>
                  <w:noWrap/>
                  <w:vAlign w:val="bottom"/>
                  <w:hideMark/>
                </w:tcPr>
                <w:p w14:paraId="0F8541C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</w:tr>
            <w:tr w:rsidR="003C1C30" w:rsidRPr="00F30C25" w14:paraId="73FC6459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14:paraId="60721B1B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Glavni program L01 JEDINSTVENI GLAVNI PROGRAM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14:paraId="115C787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14:paraId="2387404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14:paraId="16B9E11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</w:tr>
            <w:tr w:rsidR="003C1C30" w:rsidRPr="00F30C25" w14:paraId="08E9E910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99FF"/>
                  <w:noWrap/>
                  <w:vAlign w:val="bottom"/>
                  <w:hideMark/>
                </w:tcPr>
                <w:p w14:paraId="34A2B15B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Program 5004 Promicanje kulture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99FF"/>
                  <w:noWrap/>
                  <w:vAlign w:val="bottom"/>
                  <w:hideMark/>
                </w:tcPr>
                <w:p w14:paraId="5DB7FB3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99FF"/>
                  <w:noWrap/>
                  <w:vAlign w:val="bottom"/>
                  <w:hideMark/>
                </w:tcPr>
                <w:p w14:paraId="762DEE8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99FF"/>
                  <w:noWrap/>
                  <w:vAlign w:val="bottom"/>
                  <w:hideMark/>
                </w:tcPr>
                <w:p w14:paraId="5B23D68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</w:tr>
            <w:tr w:rsidR="003C1C30" w:rsidRPr="00F30C25" w14:paraId="7D686E08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109ED37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Aktivnost A500013 Financiranje redovne djelatnosti knjižnice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6801A60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224B6C6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428B848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7.404,00</w:t>
                  </w:r>
                </w:p>
              </w:tc>
            </w:tr>
            <w:tr w:rsidR="003C1C30" w:rsidRPr="00F30C25" w14:paraId="370AD6D5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A52292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lastRenderedPageBreak/>
                    <w:t>Izvor 4. PRIHODI ZA POSEBNE NAMJENE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EDAE9B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F46395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3.942,00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412F9E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3.942,00</w:t>
                  </w:r>
                </w:p>
              </w:tc>
            </w:tr>
            <w:tr w:rsidR="003C1C30" w:rsidRPr="00F30C25" w14:paraId="319E2203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35E08C23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4.9. PRIHODI ZA POSEBNE NAMJENE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257F24D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9B4D3D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3.942,00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92F2B5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3.942,00</w:t>
                  </w:r>
                </w:p>
              </w:tc>
            </w:tr>
            <w:tr w:rsidR="003C1C30" w:rsidRPr="00F30C25" w14:paraId="147BA85B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BA788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DA2DD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DEFF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1.442,00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AF3E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1.442,00</w:t>
                  </w:r>
                </w:p>
              </w:tc>
            </w:tr>
            <w:tr w:rsidR="003C1C30" w:rsidRPr="00F30C25" w14:paraId="2873DB03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670D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3D8C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F8DC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1.392,00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DE19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1.392,00</w:t>
                  </w:r>
                </w:p>
              </w:tc>
            </w:tr>
            <w:tr w:rsidR="003C1C30" w:rsidRPr="00F30C25" w14:paraId="18A29991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5B94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34 Financijski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BD74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DB99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50,00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4F18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50,00</w:t>
                  </w:r>
                </w:p>
              </w:tc>
            </w:tr>
            <w:tr w:rsidR="003C1C30" w:rsidRPr="00F30C25" w14:paraId="0BA7262D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A1B2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22E8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F044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2.500,00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2C89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2.500,00</w:t>
                  </w:r>
                </w:p>
              </w:tc>
            </w:tr>
            <w:tr w:rsidR="003C1C30" w:rsidRPr="00F30C25" w14:paraId="1F6A6284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0387B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DE74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D9ED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2.500,00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3DCC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2.500,00</w:t>
                  </w:r>
                </w:p>
              </w:tc>
            </w:tr>
            <w:tr w:rsidR="003C1C30" w:rsidRPr="00F30C25" w14:paraId="4457E4D4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F5224B7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6. DONACIJE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A47F7F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5FF801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5E2AEC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</w:tr>
            <w:tr w:rsidR="003C1C30" w:rsidRPr="00F30C25" w14:paraId="26051355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AF27F5D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6.9. DONACIJE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5507DA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3BF0C39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E8D190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</w:tr>
            <w:tr w:rsidR="003C1C30" w:rsidRPr="00F30C25" w14:paraId="7442D29C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360CC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F708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D81E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E48F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</w:tr>
            <w:tr w:rsidR="003C1C30" w:rsidRPr="00F30C25" w14:paraId="6EC318B8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691C6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3856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09E0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C1AF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</w:tr>
            <w:tr w:rsidR="003C1C30" w:rsidRPr="00F30C25" w14:paraId="7A52AB2D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D984460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7. PRIHODI OD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54E44C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6B1049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3.362,00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009281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3.362,00</w:t>
                  </w:r>
                </w:p>
              </w:tc>
            </w:tr>
            <w:tr w:rsidR="003C1C30" w:rsidRPr="00F30C25" w14:paraId="3EB0C8C2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507DD47C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7.9. PRIHODI OD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6534750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2879EAB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3.362,00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682DC37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3.362,00</w:t>
                  </w:r>
                </w:p>
              </w:tc>
            </w:tr>
            <w:tr w:rsidR="003C1C30" w:rsidRPr="00F30C25" w14:paraId="1D7CC979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27F1D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2BE6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FBFC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2.713,00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DE66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2.713,00</w:t>
                  </w:r>
                </w:p>
              </w:tc>
            </w:tr>
            <w:tr w:rsidR="003C1C30" w:rsidRPr="00F30C25" w14:paraId="3AAFD42E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9E885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BC47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D1DE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2.713,00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075B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2.713,00</w:t>
                  </w:r>
                </w:p>
              </w:tc>
            </w:tr>
            <w:tr w:rsidR="003C1C30" w:rsidRPr="00F30C25" w14:paraId="36E1D3EF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BAA2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A8E3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F0E5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649,00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57C6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649,00</w:t>
                  </w:r>
                </w:p>
              </w:tc>
            </w:tr>
            <w:tr w:rsidR="003C1C30" w:rsidRPr="00F30C25" w14:paraId="572244E1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C35DE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5B7E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D68D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649,00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C025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649,00</w:t>
                  </w:r>
                </w:p>
              </w:tc>
            </w:tr>
            <w:tr w:rsidR="003C1C30" w:rsidRPr="00F30C25" w14:paraId="70F214B7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14:paraId="58B94906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Razdjel 500 UPRAVNI ODJEL ZA DRUŠTVENE DJELATNOSTI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14:paraId="65BD790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14:paraId="30D9A0D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5.144,00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14:paraId="27FB5B8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212.478,00</w:t>
                  </w:r>
                </w:p>
              </w:tc>
            </w:tr>
            <w:tr w:rsidR="003C1C30" w:rsidRPr="00F30C25" w14:paraId="0D6B91B6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FF"/>
                  <w:noWrap/>
                  <w:vAlign w:val="bottom"/>
                  <w:hideMark/>
                </w:tcPr>
                <w:p w14:paraId="12119AC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Glava 50004 USTANOVE U KULTURI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FF"/>
                  <w:noWrap/>
                  <w:vAlign w:val="bottom"/>
                  <w:hideMark/>
                </w:tcPr>
                <w:p w14:paraId="0A6C911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FF"/>
                  <w:noWrap/>
                  <w:vAlign w:val="bottom"/>
                  <w:hideMark/>
                </w:tcPr>
                <w:p w14:paraId="020655B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5.144,00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FF"/>
                  <w:noWrap/>
                  <w:vAlign w:val="bottom"/>
                  <w:hideMark/>
                </w:tcPr>
                <w:p w14:paraId="48129F0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212.478,00</w:t>
                  </w:r>
                </w:p>
              </w:tc>
            </w:tr>
            <w:tr w:rsidR="003C1C30" w:rsidRPr="00F30C25" w14:paraId="71E53E48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noWrap/>
                  <w:vAlign w:val="bottom"/>
                  <w:hideMark/>
                </w:tcPr>
                <w:p w14:paraId="72C1A624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42266 GRADSKA KNJIŽNICA LABIN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noWrap/>
                  <w:vAlign w:val="bottom"/>
                  <w:hideMark/>
                </w:tcPr>
                <w:p w14:paraId="15A016E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noWrap/>
                  <w:vAlign w:val="bottom"/>
                  <w:hideMark/>
                </w:tcPr>
                <w:p w14:paraId="399A5B5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5.144,00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66FF"/>
                  <w:noWrap/>
                  <w:vAlign w:val="bottom"/>
                  <w:hideMark/>
                </w:tcPr>
                <w:p w14:paraId="71AF6C9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212.478,00</w:t>
                  </w:r>
                </w:p>
              </w:tc>
            </w:tr>
            <w:tr w:rsidR="003C1C30" w:rsidRPr="00F30C25" w14:paraId="57FC1B38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14:paraId="02934C2B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Glavni program L01 JEDINSTVENI GLAVNI PROGRAM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14:paraId="3F12471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14:paraId="3B3EA2F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5.144,00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14:paraId="6CFD99A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hr-HR"/>
                    </w:rPr>
                    <w:t>212.478,00</w:t>
                  </w:r>
                </w:p>
              </w:tc>
            </w:tr>
            <w:tr w:rsidR="003C1C30" w:rsidRPr="00F30C25" w14:paraId="347D3814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99FF"/>
                  <w:noWrap/>
                  <w:vAlign w:val="bottom"/>
                  <w:hideMark/>
                </w:tcPr>
                <w:p w14:paraId="7DAD09E2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Program 5004 Promicanje kulture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99FF"/>
                  <w:noWrap/>
                  <w:vAlign w:val="bottom"/>
                  <w:hideMark/>
                </w:tcPr>
                <w:p w14:paraId="126666BD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207.334,00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99FF"/>
                  <w:noWrap/>
                  <w:vAlign w:val="bottom"/>
                  <w:hideMark/>
                </w:tcPr>
                <w:p w14:paraId="7D802C6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5.144,00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99FF"/>
                  <w:noWrap/>
                  <w:vAlign w:val="bottom"/>
                  <w:hideMark/>
                </w:tcPr>
                <w:p w14:paraId="3934AA7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212.478,00</w:t>
                  </w:r>
                </w:p>
              </w:tc>
            </w:tr>
            <w:tr w:rsidR="003C1C30" w:rsidRPr="00F30C25" w14:paraId="757C4D3D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42DD39B9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Aktivnost A500013 Financiranje redovne djelatnosti knjižnice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56879B8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166.493,00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2B65507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1.949,00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68CC022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168.442,00</w:t>
                  </w:r>
                </w:p>
              </w:tc>
            </w:tr>
            <w:tr w:rsidR="003C1C30" w:rsidRPr="00F30C25" w14:paraId="5F5484BD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CAC15A5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5B3A92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152.114,00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86D318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2.100,00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0120B9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154.214,00</w:t>
                  </w:r>
                </w:p>
              </w:tc>
            </w:tr>
            <w:tr w:rsidR="003C1C30" w:rsidRPr="00F30C25" w14:paraId="643A90FB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875266B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1.1. OPĆI PRIHODI I PRIMICI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A043EB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152.114,00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0FE79E1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2.100,00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3A9CD6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154.214,00</w:t>
                  </w:r>
                </w:p>
              </w:tc>
            </w:tr>
            <w:tr w:rsidR="003C1C30" w:rsidRPr="00F30C25" w14:paraId="64398AD6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8EAD7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BF65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152.114,00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58FA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2.100,00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456F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154.214,00</w:t>
                  </w:r>
                </w:p>
              </w:tc>
            </w:tr>
            <w:tr w:rsidR="003C1C30" w:rsidRPr="00F30C25" w14:paraId="7E05FEDE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021AA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31 Rashodi za zaposlene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8129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110.700,00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CDDD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7CF3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111.700,00</w:t>
                  </w:r>
                </w:p>
              </w:tc>
            </w:tr>
            <w:tr w:rsidR="003C1C30" w:rsidRPr="00F30C25" w14:paraId="58A48148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F953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978D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41.364,00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CE7B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1.100,00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2C9CD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42.464,00</w:t>
                  </w:r>
                </w:p>
              </w:tc>
            </w:tr>
            <w:tr w:rsidR="003C1C30" w:rsidRPr="00F30C25" w14:paraId="119221A7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08FC2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34 Financijski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6948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50,00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DB08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9F39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50,00</w:t>
                  </w:r>
                </w:p>
              </w:tc>
            </w:tr>
            <w:tr w:rsidR="003C1C30" w:rsidRPr="00F30C25" w14:paraId="24DF48DC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E21AF94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lastRenderedPageBreak/>
                    <w:t>Izvor 3. VLASTITI PRIHODI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E56E2F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1.493,00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64E12D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860,00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C35BEA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2.353,00</w:t>
                  </w:r>
                </w:p>
              </w:tc>
            </w:tr>
            <w:tr w:rsidR="003C1C30" w:rsidRPr="00F30C25" w14:paraId="77FBC5D5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24FAEB0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3.9. VLASTITI PRIHODI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495218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1.493,00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833BC7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860,00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3D1F04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2.353,00</w:t>
                  </w:r>
                </w:p>
              </w:tc>
            </w:tr>
            <w:tr w:rsidR="003C1C30" w:rsidRPr="00F30C25" w14:paraId="7F73E652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167C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0412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993,00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F640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560,00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D66F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1.553,00</w:t>
                  </w:r>
                </w:p>
              </w:tc>
            </w:tr>
            <w:tr w:rsidR="003C1C30" w:rsidRPr="00F30C25" w14:paraId="3D48D26B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7DAC4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2F74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993,00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47B3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560,00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7B78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1.553,00</w:t>
                  </w:r>
                </w:p>
              </w:tc>
            </w:tr>
            <w:tr w:rsidR="003C1C30" w:rsidRPr="00F30C25" w14:paraId="65353E9F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D2FE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CCF1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500,00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0C3D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7362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800,00</w:t>
                  </w:r>
                </w:p>
              </w:tc>
            </w:tr>
            <w:tr w:rsidR="003C1C30" w:rsidRPr="00F30C25" w14:paraId="7D456B9B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04C67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6AC9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500,00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840B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7DC9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800,00</w:t>
                  </w:r>
                </w:p>
              </w:tc>
            </w:tr>
            <w:tr w:rsidR="003C1C30" w:rsidRPr="00F30C25" w14:paraId="3AEB919D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B3E1DB4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4. PRIHODI ZA POSEBNE NAMJENE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993558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10.556,00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445E84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-411,00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8ECAE6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10.145,00</w:t>
                  </w:r>
                </w:p>
              </w:tc>
            </w:tr>
            <w:tr w:rsidR="003C1C30" w:rsidRPr="00F30C25" w14:paraId="4AF69BF0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A3E18F6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4.9. PRIHODI ZA POSEBNE NAMJENE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BA109B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10.556,00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0BFE9EB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-411,00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21C18F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10.145,00</w:t>
                  </w:r>
                </w:p>
              </w:tc>
            </w:tr>
            <w:tr w:rsidR="003C1C30" w:rsidRPr="00F30C25" w14:paraId="48C4B10A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928B7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4D8D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10.106,00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F6AF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39,00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8AFF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10.145,00</w:t>
                  </w:r>
                </w:p>
              </w:tc>
            </w:tr>
            <w:tr w:rsidR="003C1C30" w:rsidRPr="00F30C25" w14:paraId="262E6502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89996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E71A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10.106,00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C212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39,00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112E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10.145,00</w:t>
                  </w:r>
                </w:p>
              </w:tc>
            </w:tr>
            <w:tr w:rsidR="003C1C30" w:rsidRPr="00F30C25" w14:paraId="4C0F9111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5CFB2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E6C3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450,00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9D42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-450,00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C4D5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</w:tr>
            <w:tr w:rsidR="003C1C30" w:rsidRPr="00F30C25" w14:paraId="302B13FF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D153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86DD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450,00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AD09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-450,00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FD6A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</w:tr>
            <w:tr w:rsidR="003C1C30" w:rsidRPr="00F30C25" w14:paraId="54B56568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FAAE81D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5. POMOĆI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369222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1.600,00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350074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-600,00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034628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</w:tr>
            <w:tr w:rsidR="003C1C30" w:rsidRPr="00F30C25" w14:paraId="646E3492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E002ABC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5.9. POMOĆI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4C663F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1.600,00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09F5621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-600,00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25C07C5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</w:tr>
            <w:tr w:rsidR="003C1C30" w:rsidRPr="00F30C25" w14:paraId="4A93595D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3BC9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99F3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1.600,00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D5E5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-600,00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9F2C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</w:tr>
            <w:tr w:rsidR="003C1C30" w:rsidRPr="00F30C25" w14:paraId="0B25944E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830E9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DA5D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1.600,00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F463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-600,00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4F55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</w:tr>
            <w:tr w:rsidR="003C1C30" w:rsidRPr="00F30C25" w14:paraId="18C80BC8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BB72B8F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6. DONACIJE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EF80DB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D332CE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F4D6FD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</w:tr>
            <w:tr w:rsidR="003C1C30" w:rsidRPr="00F30C25" w14:paraId="10AE4C14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D78C37C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6.9. DONACIJE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7AD730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422F52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C241E6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</w:tr>
            <w:tr w:rsidR="003C1C30" w:rsidRPr="00F30C25" w14:paraId="5340B45C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950D8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B3AFD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2FAF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3982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</w:tr>
            <w:tr w:rsidR="003C1C30" w:rsidRPr="00F30C25" w14:paraId="7B98640D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3FCFE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90C8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2AC0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D59BD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730,00</w:t>
                  </w:r>
                </w:p>
              </w:tc>
            </w:tr>
            <w:tr w:rsidR="003C1C30" w:rsidRPr="00F30C25" w14:paraId="0235886B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20433000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Aktivnost A500014 Književni susreti i radionice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11AF834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5.560,00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154C521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4.250,00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2BF5727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9.810,00</w:t>
                  </w:r>
                </w:p>
              </w:tc>
            </w:tr>
            <w:tr w:rsidR="003C1C30" w:rsidRPr="00F30C25" w14:paraId="3AF918AB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ABF1908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3. VLASTITI PRIHODI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39C6D4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1.162,00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318A31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3359DF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2.162,00</w:t>
                  </w:r>
                </w:p>
              </w:tc>
            </w:tr>
            <w:tr w:rsidR="003C1C30" w:rsidRPr="00F30C25" w14:paraId="43A4139C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0134241B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3.9. VLASTITI PRIHODI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37CC578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1.162,00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354777C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1CB69B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2.162,00</w:t>
                  </w:r>
                </w:p>
              </w:tc>
            </w:tr>
            <w:tr w:rsidR="003C1C30" w:rsidRPr="00F30C25" w14:paraId="7FA2FE2A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11800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40B9E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1.162,00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E716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187C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2.162,00</w:t>
                  </w:r>
                </w:p>
              </w:tc>
            </w:tr>
            <w:tr w:rsidR="003C1C30" w:rsidRPr="00F30C25" w14:paraId="364A1082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D816D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03BC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1.162,00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2A16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6D15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2.162,00</w:t>
                  </w:r>
                </w:p>
              </w:tc>
            </w:tr>
            <w:tr w:rsidR="003C1C30" w:rsidRPr="00F30C25" w14:paraId="29A493A7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2682883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4. PRIHODI ZA POSEBNE NAMJENE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A4D3B3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2.798,00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FE4A64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3.850,00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1CB270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6.648,00</w:t>
                  </w:r>
                </w:p>
              </w:tc>
            </w:tr>
            <w:tr w:rsidR="003C1C30" w:rsidRPr="00F30C25" w14:paraId="1584AB6C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29C14749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4.9. PRIHODI ZA POSEBNE NAMJENE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698B6E4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2.798,00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251240A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3.850,00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848377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6.648,00</w:t>
                  </w:r>
                </w:p>
              </w:tc>
            </w:tr>
            <w:tr w:rsidR="003C1C30" w:rsidRPr="00F30C25" w14:paraId="6AC5C6C8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103E3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 Rashodi poslovanja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6419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2.798,00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F8A0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3.850,00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F53F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6.648,00</w:t>
                  </w:r>
                </w:p>
              </w:tc>
            </w:tr>
            <w:tr w:rsidR="003C1C30" w:rsidRPr="00F30C25" w14:paraId="424E98EA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7D793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3B9C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2.798,00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B1E9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3.850,00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0BCF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6.648,00</w:t>
                  </w:r>
                </w:p>
              </w:tc>
            </w:tr>
            <w:tr w:rsidR="003C1C30" w:rsidRPr="00F30C25" w14:paraId="0A8BFCE7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C4D1788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5. POMOĆI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27DA8C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1.600,00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9C0233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-600,00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B14083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</w:tr>
            <w:tr w:rsidR="003C1C30" w:rsidRPr="00F30C25" w14:paraId="734A5DBA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3771D20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5.9. POMOĆI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C3B12C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1.600,00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214CD7C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-600,00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BFDD11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</w:tr>
            <w:tr w:rsidR="003C1C30" w:rsidRPr="00F30C25" w14:paraId="69D49117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A9FA3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lastRenderedPageBreak/>
                    <w:t>3 Rashodi poslovanja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BA78C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1.600,00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768A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-600,00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56F8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</w:tr>
            <w:tr w:rsidR="003C1C30" w:rsidRPr="00F30C25" w14:paraId="14F7A245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F13A6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32 Materijalni rashodi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6228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1.600,00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7C12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-600,00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9D7C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1.000,00</w:t>
                  </w:r>
                </w:p>
              </w:tc>
            </w:tr>
            <w:tr w:rsidR="003C1C30" w:rsidRPr="00F30C25" w14:paraId="0DE61EC7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7B18F4A6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Kapitalni projekt K500001 Kapitalna ulaganja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34F28B9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35.281,00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57E185C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-1.055,00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bottom"/>
                  <w:hideMark/>
                </w:tcPr>
                <w:p w14:paraId="01D61B6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34.226,00</w:t>
                  </w:r>
                </w:p>
              </w:tc>
            </w:tr>
            <w:tr w:rsidR="003C1C30" w:rsidRPr="00F30C25" w14:paraId="50C76E31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0378266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1. OPĆI PRIHODI I PRIMICI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766FED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7.963,00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54AD84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3578CF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7.963,00</w:t>
                  </w:r>
                </w:p>
              </w:tc>
            </w:tr>
            <w:tr w:rsidR="003C1C30" w:rsidRPr="00F30C25" w14:paraId="6B69AC1E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0DDB29D1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1.1. OPĆI PRIHODI I PRIMICI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880BF7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7.963,00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0E3E37B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03EB0D4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7.963,00</w:t>
                  </w:r>
                </w:p>
              </w:tc>
            </w:tr>
            <w:tr w:rsidR="003C1C30" w:rsidRPr="00F30C25" w14:paraId="0C047EF1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CEBBD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0DA71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7.963,00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90D5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0EEC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7.963,00</w:t>
                  </w:r>
                </w:p>
              </w:tc>
            </w:tr>
            <w:tr w:rsidR="003C1C30" w:rsidRPr="00F30C25" w14:paraId="0DBB00F1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69DB2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51CA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7.963,00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888E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A0BF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7.963,00</w:t>
                  </w:r>
                </w:p>
              </w:tc>
            </w:tr>
            <w:tr w:rsidR="003C1C30" w:rsidRPr="00F30C25" w14:paraId="7C530D31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A1FE615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5. POMOĆI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8A511A6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27.018,00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FA2D1B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-1.055,00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4542D1A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25.963,00</w:t>
                  </w:r>
                </w:p>
              </w:tc>
            </w:tr>
            <w:tr w:rsidR="003C1C30" w:rsidRPr="00F30C25" w14:paraId="02DB4F42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92E0D56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5.9. POMOĆI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36D81EC2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27.018,00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C20D27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-1.055,00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3236FED7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25.963,00</w:t>
                  </w:r>
                </w:p>
              </w:tc>
            </w:tr>
            <w:tr w:rsidR="003C1C30" w:rsidRPr="00F30C25" w14:paraId="628A5B35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C3F97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CC2D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27.018,00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A5AC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-1.055,00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8C355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25.963,00</w:t>
                  </w:r>
                </w:p>
              </w:tc>
            </w:tr>
            <w:tr w:rsidR="003C1C30" w:rsidRPr="00F30C25" w14:paraId="18EEE35D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9FD75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FBE4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27.018,00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2DD9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-1.055,00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BCE1D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25.963,00</w:t>
                  </w:r>
                </w:p>
              </w:tc>
            </w:tr>
            <w:tr w:rsidR="003C1C30" w:rsidRPr="00F30C25" w14:paraId="29CE0D52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F951C70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7. PRIHODI OD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B40A150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9792CC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8B81A19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</w:tr>
            <w:tr w:rsidR="003C1C30" w:rsidRPr="00F30C25" w14:paraId="4905DE62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60E1CD44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Izvor 7.9. PRIHODI OD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9C9D8B3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6F8B192D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4651BE7F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</w:tr>
            <w:tr w:rsidR="003C1C30" w:rsidRPr="00F30C25" w14:paraId="34790529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1440D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BF98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0A40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1A7A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</w:tr>
            <w:tr w:rsidR="003C1C30" w:rsidRPr="00F30C25" w14:paraId="133F7301" w14:textId="77777777" w:rsidTr="003C1C30">
              <w:trPr>
                <w:trHeight w:val="255"/>
              </w:trPr>
              <w:tc>
                <w:tcPr>
                  <w:tcW w:w="6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7D3C8" w14:textId="77777777" w:rsidR="003C1C30" w:rsidRPr="00F30C25" w:rsidRDefault="003C1C30" w:rsidP="003C1C3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42 Rashodi za nabavu proizvedene dugotrajne imovine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2C994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C1538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6F91B" w14:textId="77777777" w:rsidR="003C1C30" w:rsidRPr="00F30C25" w:rsidRDefault="003C1C30" w:rsidP="003C1C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30C2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300,00</w:t>
                  </w:r>
                </w:p>
              </w:tc>
            </w:tr>
          </w:tbl>
          <w:p w14:paraId="4A6E6841" w14:textId="77777777" w:rsidR="00401371" w:rsidRDefault="00401371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931AB6E" w14:textId="77777777" w:rsidR="00F30C25" w:rsidRDefault="00F30C25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D527D29" w14:textId="77777777" w:rsidR="006129EC" w:rsidRDefault="006129EC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D9D5956" w14:textId="77777777" w:rsidR="006129EC" w:rsidRDefault="006129EC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8A9020D" w14:textId="77777777" w:rsidR="006129EC" w:rsidRDefault="006129EC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E8D6B75" w14:textId="77777777" w:rsidR="00943C4F" w:rsidRDefault="00943C4F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AC34AB6" w14:textId="77777777" w:rsidR="00F30C25" w:rsidRDefault="00F30C25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1C68329" w14:textId="77777777" w:rsidR="00F30C25" w:rsidRDefault="00F30C25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E9332F1" w14:textId="77777777" w:rsidR="00F30C25" w:rsidRPr="00F30C25" w:rsidRDefault="00F30C25" w:rsidP="0040137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5E7CCD4" w14:textId="3E9F14F5" w:rsidR="00656AF1" w:rsidRPr="00F30C25" w:rsidRDefault="00656AF1">
      <w:pPr>
        <w:rPr>
          <w:rFonts w:ascii="Arial" w:hAnsi="Arial" w:cs="Arial"/>
          <w:sz w:val="24"/>
          <w:szCs w:val="24"/>
        </w:rPr>
      </w:pPr>
    </w:p>
    <w:p w14:paraId="40635ACC" w14:textId="77777777" w:rsidR="006129EC" w:rsidRDefault="006129EC" w:rsidP="00841278">
      <w:pPr>
        <w:rPr>
          <w:rFonts w:ascii="Arial" w:hAnsi="Arial" w:cs="Arial"/>
          <w:sz w:val="24"/>
          <w:szCs w:val="24"/>
        </w:rPr>
        <w:sectPr w:rsidR="006129EC" w:rsidSect="00656AF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E59EE39" w14:textId="4256236F" w:rsidR="00656AF1" w:rsidRPr="00F30C25" w:rsidRDefault="006129EC" w:rsidP="00841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D9A30B0" wp14:editId="10CD383A">
            <wp:extent cx="4143375" cy="1209855"/>
            <wp:effectExtent l="0" t="0" r="0" b="9525"/>
            <wp:docPr id="20756032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603217" name="Slika 20756032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333" cy="12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50FD5" w14:textId="77777777" w:rsidR="00F00286" w:rsidRPr="006129EC" w:rsidRDefault="00F00286" w:rsidP="00F0028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129EC">
        <w:rPr>
          <w:rFonts w:ascii="Arial" w:hAnsi="Arial" w:cs="Arial"/>
          <w:sz w:val="24"/>
          <w:szCs w:val="24"/>
        </w:rPr>
        <w:t>KLASA: 400-02/23-01/2</w:t>
      </w:r>
    </w:p>
    <w:p w14:paraId="6F3D26FB" w14:textId="6C5F5CF6" w:rsidR="00F00286" w:rsidRPr="006129EC" w:rsidRDefault="00F00286" w:rsidP="00F0028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129EC">
        <w:rPr>
          <w:rFonts w:ascii="Arial" w:hAnsi="Arial" w:cs="Arial"/>
          <w:sz w:val="24"/>
          <w:szCs w:val="24"/>
        </w:rPr>
        <w:t>UR.BR.: 2163-4-6-02-24-</w:t>
      </w:r>
      <w:r w:rsidR="00C364BB">
        <w:rPr>
          <w:rFonts w:ascii="Arial" w:hAnsi="Arial" w:cs="Arial"/>
          <w:sz w:val="24"/>
          <w:szCs w:val="24"/>
        </w:rPr>
        <w:t>4</w:t>
      </w:r>
    </w:p>
    <w:p w14:paraId="180D6BC3" w14:textId="77777777" w:rsidR="00F00286" w:rsidRPr="006129EC" w:rsidRDefault="00F00286" w:rsidP="00F0028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5EBE5FD" w14:textId="3906E266" w:rsidR="00F00286" w:rsidRDefault="00F00286" w:rsidP="00F0028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129E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abin</w:t>
      </w:r>
      <w:r w:rsidRPr="006129EC">
        <w:rPr>
          <w:rFonts w:ascii="Arial" w:hAnsi="Arial" w:cs="Arial"/>
          <w:sz w:val="24"/>
          <w:szCs w:val="24"/>
        </w:rPr>
        <w:t xml:space="preserve">, </w:t>
      </w:r>
      <w:r w:rsidR="00C364BB">
        <w:rPr>
          <w:rFonts w:ascii="Arial" w:hAnsi="Arial" w:cs="Arial"/>
          <w:sz w:val="24"/>
          <w:szCs w:val="24"/>
        </w:rPr>
        <w:t>27. lipnja</w:t>
      </w:r>
      <w:r w:rsidRPr="006129EC">
        <w:rPr>
          <w:rFonts w:ascii="Arial" w:hAnsi="Arial" w:cs="Arial"/>
          <w:sz w:val="24"/>
          <w:szCs w:val="24"/>
        </w:rPr>
        <w:t xml:space="preserve">. 2024. </w:t>
      </w:r>
    </w:p>
    <w:p w14:paraId="7E6A81A0" w14:textId="77777777" w:rsidR="00F00286" w:rsidRDefault="00F00286" w:rsidP="00F0028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3CEA24E" w14:textId="77777777" w:rsidR="00F00286" w:rsidRDefault="00F00286" w:rsidP="00F0028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A494979" w14:textId="77777777" w:rsidR="00F00286" w:rsidRPr="006129EC" w:rsidRDefault="00F00286" w:rsidP="00F0028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B14E8C9" w14:textId="77777777" w:rsidR="00656AF1" w:rsidRPr="00F30C25" w:rsidRDefault="00656AF1" w:rsidP="00656A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AD42CB" w14:textId="77777777" w:rsidR="00943C4F" w:rsidRDefault="00656AF1" w:rsidP="00656A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C25">
        <w:rPr>
          <w:rFonts w:ascii="Arial" w:hAnsi="Arial" w:cs="Arial"/>
          <w:b/>
          <w:bCs/>
          <w:sz w:val="24"/>
          <w:szCs w:val="24"/>
        </w:rPr>
        <w:t xml:space="preserve">OBRAZLOŽENJE </w:t>
      </w:r>
    </w:p>
    <w:p w14:paraId="21441806" w14:textId="2B658B85" w:rsidR="00656AF1" w:rsidRPr="00F30C25" w:rsidRDefault="00943C4F" w:rsidP="00656A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PRIJEDLOGA </w:t>
      </w:r>
      <w:r w:rsidR="00656AF1" w:rsidRPr="00F30C25">
        <w:rPr>
          <w:rFonts w:ascii="Arial" w:hAnsi="Arial" w:cs="Arial"/>
          <w:b/>
          <w:bCs/>
          <w:sz w:val="24"/>
          <w:szCs w:val="24"/>
        </w:rPr>
        <w:t>I. IZMJENA I DOPUNA FINANCIJSKOG PLANA GRADSKE KNJIŽNICE LABIN ZA 202</w:t>
      </w:r>
      <w:r w:rsidR="009E3C50" w:rsidRPr="00F30C25">
        <w:rPr>
          <w:rFonts w:ascii="Arial" w:hAnsi="Arial" w:cs="Arial"/>
          <w:b/>
          <w:bCs/>
          <w:sz w:val="24"/>
          <w:szCs w:val="24"/>
        </w:rPr>
        <w:t>4</w:t>
      </w:r>
      <w:r w:rsidR="00656AF1" w:rsidRPr="00F30C25">
        <w:rPr>
          <w:rFonts w:ascii="Arial" w:hAnsi="Arial" w:cs="Arial"/>
          <w:b/>
          <w:bCs/>
          <w:sz w:val="24"/>
          <w:szCs w:val="24"/>
        </w:rPr>
        <w:t>. GODINU</w:t>
      </w:r>
    </w:p>
    <w:p w14:paraId="4C5A66DC" w14:textId="77777777" w:rsidR="00656AF1" w:rsidRPr="00F30C25" w:rsidRDefault="00656AF1" w:rsidP="00656A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28E71B" w14:textId="77777777" w:rsidR="00656AF1" w:rsidRPr="00F30C25" w:rsidRDefault="00656AF1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6C0D7" w14:textId="77777777" w:rsidR="00656AF1" w:rsidRPr="00F30C25" w:rsidRDefault="00656AF1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0BD44" w14:textId="3FD67B91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sz w:val="24"/>
          <w:szCs w:val="24"/>
        </w:rPr>
        <w:t xml:space="preserve">Sukladno promjenama okolnosti </w:t>
      </w:r>
      <w:r w:rsidR="00943C4F" w:rsidRPr="00F30C25">
        <w:rPr>
          <w:rFonts w:ascii="Arial" w:hAnsi="Arial" w:cs="Arial"/>
          <w:sz w:val="24"/>
          <w:szCs w:val="24"/>
        </w:rPr>
        <w:t xml:space="preserve">poslovanja </w:t>
      </w:r>
      <w:r w:rsidR="00943C4F">
        <w:rPr>
          <w:rFonts w:ascii="Arial" w:hAnsi="Arial" w:cs="Arial"/>
          <w:sz w:val="24"/>
          <w:szCs w:val="24"/>
        </w:rPr>
        <w:t xml:space="preserve">i uputama dobivenima od Upravnog odjela za financije Grada Labina, </w:t>
      </w:r>
      <w:r w:rsidRPr="00F30C25">
        <w:rPr>
          <w:rFonts w:ascii="Arial" w:hAnsi="Arial" w:cs="Arial"/>
          <w:sz w:val="24"/>
          <w:szCs w:val="24"/>
        </w:rPr>
        <w:t xml:space="preserve">Gradska knjižnica Labin </w:t>
      </w:r>
      <w:r w:rsidR="009B5F3B">
        <w:rPr>
          <w:rFonts w:ascii="Arial" w:hAnsi="Arial" w:cs="Arial"/>
          <w:sz w:val="24"/>
          <w:szCs w:val="24"/>
        </w:rPr>
        <w:t xml:space="preserve">izradila je Prijedlog I. </w:t>
      </w:r>
      <w:r w:rsidRPr="00F30C25">
        <w:rPr>
          <w:rFonts w:ascii="Arial" w:hAnsi="Arial" w:cs="Arial"/>
          <w:sz w:val="24"/>
          <w:szCs w:val="24"/>
        </w:rPr>
        <w:t>izmjen</w:t>
      </w:r>
      <w:r w:rsidR="009B5F3B">
        <w:rPr>
          <w:rFonts w:ascii="Arial" w:hAnsi="Arial" w:cs="Arial"/>
          <w:sz w:val="24"/>
          <w:szCs w:val="24"/>
        </w:rPr>
        <w:t>a</w:t>
      </w:r>
      <w:r w:rsidRPr="00F30C25">
        <w:rPr>
          <w:rFonts w:ascii="Arial" w:hAnsi="Arial" w:cs="Arial"/>
          <w:sz w:val="24"/>
          <w:szCs w:val="24"/>
        </w:rPr>
        <w:t xml:space="preserve"> i dopun</w:t>
      </w:r>
      <w:r w:rsidR="009B5F3B">
        <w:rPr>
          <w:rFonts w:ascii="Arial" w:hAnsi="Arial" w:cs="Arial"/>
          <w:sz w:val="24"/>
          <w:szCs w:val="24"/>
        </w:rPr>
        <w:t>a</w:t>
      </w:r>
      <w:r w:rsidRPr="00F30C25">
        <w:rPr>
          <w:rFonts w:ascii="Arial" w:hAnsi="Arial" w:cs="Arial"/>
          <w:sz w:val="24"/>
          <w:szCs w:val="24"/>
        </w:rPr>
        <w:t xml:space="preserve"> Financijskog plana za 202</w:t>
      </w:r>
      <w:r w:rsidR="009E3C50" w:rsidRPr="00F30C25">
        <w:rPr>
          <w:rFonts w:ascii="Arial" w:hAnsi="Arial" w:cs="Arial"/>
          <w:sz w:val="24"/>
          <w:szCs w:val="24"/>
        </w:rPr>
        <w:t>4</w:t>
      </w:r>
      <w:r w:rsidRPr="00F30C25">
        <w:rPr>
          <w:rFonts w:ascii="Arial" w:hAnsi="Arial" w:cs="Arial"/>
          <w:sz w:val="24"/>
          <w:szCs w:val="24"/>
        </w:rPr>
        <w:t>. godinu.</w:t>
      </w:r>
    </w:p>
    <w:p w14:paraId="577E8039" w14:textId="03FBA9A8" w:rsidR="00841278" w:rsidRPr="00F30C25" w:rsidRDefault="009B5F3B" w:rsidP="009B5F3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I. Izmjena i dopuna Financijskog plana za 2024. godinu utvrđen je u visini od 226.030,00 eura te u</w:t>
      </w:r>
      <w:r w:rsidR="00656AF1" w:rsidRPr="00F30C25">
        <w:rPr>
          <w:rFonts w:ascii="Arial" w:hAnsi="Arial" w:cs="Arial"/>
          <w:sz w:val="24"/>
          <w:szCs w:val="24"/>
        </w:rPr>
        <w:t>kupno povećanje planiranog iznosa sredstava za 202</w:t>
      </w:r>
      <w:r w:rsidR="00155B6B" w:rsidRPr="00F30C25">
        <w:rPr>
          <w:rFonts w:ascii="Arial" w:hAnsi="Arial" w:cs="Arial"/>
          <w:sz w:val="24"/>
          <w:szCs w:val="24"/>
        </w:rPr>
        <w:t>4</w:t>
      </w:r>
      <w:r w:rsidR="00656AF1" w:rsidRPr="00F30C25">
        <w:rPr>
          <w:rFonts w:ascii="Arial" w:hAnsi="Arial" w:cs="Arial"/>
          <w:sz w:val="24"/>
          <w:szCs w:val="24"/>
        </w:rPr>
        <w:t xml:space="preserve">. godinu iznosi </w:t>
      </w:r>
      <w:r w:rsidR="00841278" w:rsidRPr="00F30C25">
        <w:rPr>
          <w:rFonts w:ascii="Arial" w:hAnsi="Arial" w:cs="Arial"/>
          <w:sz w:val="24"/>
          <w:szCs w:val="24"/>
        </w:rPr>
        <w:t>18.696,00</w:t>
      </w:r>
      <w:r w:rsidR="00656AF1" w:rsidRPr="00F30C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eura</w:t>
      </w:r>
      <w:r w:rsidR="00656AF1" w:rsidRPr="00F30C25">
        <w:rPr>
          <w:rFonts w:ascii="Arial" w:hAnsi="Arial" w:cs="Arial"/>
          <w:sz w:val="24"/>
          <w:szCs w:val="24"/>
        </w:rPr>
        <w:t xml:space="preserve"> </w:t>
      </w:r>
      <w:r w:rsidR="00841278" w:rsidRPr="00F30C25">
        <w:rPr>
          <w:rFonts w:ascii="Arial" w:hAnsi="Arial" w:cs="Arial"/>
          <w:sz w:val="24"/>
          <w:szCs w:val="24"/>
        </w:rPr>
        <w:t xml:space="preserve">(9,02 </w:t>
      </w:r>
      <w:r w:rsidR="00656AF1" w:rsidRPr="00F30C25">
        <w:rPr>
          <w:rFonts w:ascii="Arial" w:hAnsi="Arial" w:cs="Arial"/>
          <w:sz w:val="24"/>
          <w:szCs w:val="24"/>
        </w:rPr>
        <w:t>%).</w:t>
      </w:r>
    </w:p>
    <w:p w14:paraId="75101C42" w14:textId="77777777" w:rsidR="009B5F3B" w:rsidRDefault="009B5F3B" w:rsidP="009B5F3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2CE410" w14:textId="43318192" w:rsidR="00656AF1" w:rsidRPr="00F30C25" w:rsidRDefault="00656AF1" w:rsidP="009B5F3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0C25">
        <w:rPr>
          <w:rFonts w:ascii="Arial" w:hAnsi="Arial" w:cs="Arial"/>
          <w:b/>
          <w:sz w:val="24"/>
          <w:szCs w:val="24"/>
        </w:rPr>
        <w:t>OBRAZLOŽENJE OPĆEG D</w:t>
      </w:r>
      <w:r w:rsidR="00FA6EF0">
        <w:rPr>
          <w:rFonts w:ascii="Arial" w:hAnsi="Arial" w:cs="Arial"/>
          <w:b/>
          <w:sz w:val="24"/>
          <w:szCs w:val="24"/>
        </w:rPr>
        <w:t>I</w:t>
      </w:r>
      <w:r w:rsidRPr="00F30C25">
        <w:rPr>
          <w:rFonts w:ascii="Arial" w:hAnsi="Arial" w:cs="Arial"/>
          <w:b/>
          <w:sz w:val="24"/>
          <w:szCs w:val="24"/>
        </w:rPr>
        <w:t xml:space="preserve">JELA </w:t>
      </w:r>
    </w:p>
    <w:p w14:paraId="77B1C039" w14:textId="38618165" w:rsidR="00841278" w:rsidRPr="00F30C25" w:rsidRDefault="00841278" w:rsidP="00841278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F30C25">
        <w:rPr>
          <w:rFonts w:ascii="Arial" w:hAnsi="Arial" w:cs="Arial"/>
          <w:b/>
          <w:u w:val="single"/>
        </w:rPr>
        <w:t>PREMA EKONOMSKOJ KLASIFIKACIJI</w:t>
      </w:r>
    </w:p>
    <w:p w14:paraId="177436A3" w14:textId="77777777" w:rsidR="00841278" w:rsidRPr="00F30C25" w:rsidRDefault="00841278" w:rsidP="00841278">
      <w:pPr>
        <w:pStyle w:val="Odlomakpopisa"/>
        <w:jc w:val="both"/>
        <w:rPr>
          <w:rFonts w:ascii="Arial" w:hAnsi="Arial" w:cs="Arial"/>
          <w:b/>
        </w:rPr>
      </w:pPr>
    </w:p>
    <w:p w14:paraId="5F35ED5D" w14:textId="77777777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  <w:u w:val="single"/>
        </w:rPr>
      </w:pPr>
      <w:r w:rsidRPr="00F30C25">
        <w:rPr>
          <w:rFonts w:ascii="Arial" w:hAnsi="Arial" w:cs="Arial"/>
          <w:sz w:val="24"/>
          <w:szCs w:val="24"/>
          <w:u w:val="single"/>
        </w:rPr>
        <w:t>Obrazloženje prihoda i primitaka</w:t>
      </w:r>
    </w:p>
    <w:p w14:paraId="32DFE16D" w14:textId="36B55498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sz w:val="24"/>
          <w:szCs w:val="24"/>
        </w:rPr>
        <w:t>Prihodi i primci poslovanja planirani su u iznosu od</w:t>
      </w:r>
      <w:r w:rsidR="00841278" w:rsidRPr="00F30C25">
        <w:rPr>
          <w:rFonts w:ascii="Arial" w:hAnsi="Arial" w:cs="Arial"/>
          <w:sz w:val="24"/>
          <w:szCs w:val="24"/>
        </w:rPr>
        <w:t xml:space="preserve"> 226.030,00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što je za </w:t>
      </w:r>
      <w:r w:rsidR="00841278" w:rsidRPr="00F30C25">
        <w:rPr>
          <w:rFonts w:ascii="Arial" w:hAnsi="Arial" w:cs="Arial"/>
          <w:sz w:val="24"/>
          <w:szCs w:val="24"/>
        </w:rPr>
        <w:t>9,02</w:t>
      </w:r>
      <w:r w:rsidRPr="00F30C25">
        <w:rPr>
          <w:rFonts w:ascii="Arial" w:hAnsi="Arial" w:cs="Arial"/>
          <w:sz w:val="24"/>
          <w:szCs w:val="24"/>
        </w:rPr>
        <w:t xml:space="preserve">% više u odnosu na </w:t>
      </w:r>
      <w:r w:rsidR="009B5F3B">
        <w:rPr>
          <w:rFonts w:ascii="Arial" w:hAnsi="Arial" w:cs="Arial"/>
          <w:sz w:val="24"/>
          <w:szCs w:val="24"/>
        </w:rPr>
        <w:t xml:space="preserve">usvojen </w:t>
      </w:r>
      <w:r w:rsidRPr="00F30C25">
        <w:rPr>
          <w:rFonts w:ascii="Arial" w:hAnsi="Arial" w:cs="Arial"/>
          <w:sz w:val="24"/>
          <w:szCs w:val="24"/>
        </w:rPr>
        <w:t>Financijski plan za 202</w:t>
      </w:r>
      <w:r w:rsidR="00841278" w:rsidRPr="00F30C25">
        <w:rPr>
          <w:rFonts w:ascii="Arial" w:hAnsi="Arial" w:cs="Arial"/>
          <w:sz w:val="24"/>
          <w:szCs w:val="24"/>
        </w:rPr>
        <w:t>4</w:t>
      </w:r>
      <w:r w:rsidRPr="00F30C25">
        <w:rPr>
          <w:rFonts w:ascii="Arial" w:hAnsi="Arial" w:cs="Arial"/>
          <w:sz w:val="24"/>
          <w:szCs w:val="24"/>
        </w:rPr>
        <w:t>. godinu.</w:t>
      </w:r>
    </w:p>
    <w:p w14:paraId="51D7E7DE" w14:textId="3C0D22E3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sz w:val="24"/>
          <w:szCs w:val="24"/>
        </w:rPr>
        <w:t>Prihodi iz nadležnog proračuna (67)</w:t>
      </w:r>
      <w:r w:rsidRPr="00F30C25">
        <w:rPr>
          <w:rFonts w:ascii="Arial" w:hAnsi="Arial" w:cs="Arial"/>
          <w:sz w:val="24"/>
          <w:szCs w:val="24"/>
        </w:rPr>
        <w:t xml:space="preserve"> planirani su u iznosu od </w:t>
      </w:r>
      <w:r w:rsidR="00841278" w:rsidRPr="00F30C25">
        <w:rPr>
          <w:rFonts w:ascii="Arial" w:hAnsi="Arial" w:cs="Arial"/>
          <w:sz w:val="24"/>
          <w:szCs w:val="24"/>
        </w:rPr>
        <w:t>168.325</w:t>
      </w:r>
      <w:r w:rsidR="009E3C50" w:rsidRPr="00F30C25">
        <w:rPr>
          <w:rFonts w:ascii="Arial" w:hAnsi="Arial" w:cs="Arial"/>
          <w:sz w:val="24"/>
          <w:szCs w:val="24"/>
        </w:rPr>
        <w:t>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9B5F3B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, </w:t>
      </w:r>
      <w:r w:rsidR="00FB30B6" w:rsidRPr="0019397C">
        <w:rPr>
          <w:rFonts w:ascii="Arial" w:hAnsi="Arial" w:cs="Arial"/>
          <w:sz w:val="24"/>
          <w:szCs w:val="24"/>
        </w:rPr>
        <w:t xml:space="preserve">te se bilježi povećanje za iznos od 8.248,00 eura, </w:t>
      </w:r>
      <w:r w:rsidR="00FB30B6" w:rsidRPr="00F30C25">
        <w:rPr>
          <w:rFonts w:ascii="Arial" w:hAnsi="Arial" w:cs="Arial"/>
          <w:sz w:val="24"/>
          <w:szCs w:val="24"/>
        </w:rPr>
        <w:t>odnosno</w:t>
      </w:r>
      <w:r w:rsidR="00FB30B6">
        <w:rPr>
          <w:rFonts w:ascii="Arial" w:hAnsi="Arial" w:cs="Arial"/>
          <w:sz w:val="24"/>
          <w:szCs w:val="24"/>
        </w:rPr>
        <w:t>,</w:t>
      </w:r>
      <w:r w:rsidR="00FB30B6" w:rsidRPr="00F30C25">
        <w:rPr>
          <w:rFonts w:ascii="Arial" w:hAnsi="Arial" w:cs="Arial"/>
          <w:sz w:val="24"/>
          <w:szCs w:val="24"/>
        </w:rPr>
        <w:t xml:space="preserve"> za 5,15%</w:t>
      </w:r>
      <w:r w:rsidR="00FB30B6">
        <w:rPr>
          <w:rFonts w:ascii="Arial" w:hAnsi="Arial" w:cs="Arial"/>
          <w:sz w:val="24"/>
          <w:szCs w:val="24"/>
        </w:rPr>
        <w:t>, a odnose se n</w:t>
      </w:r>
      <w:r w:rsidR="00FB30B6" w:rsidRPr="00F30C25">
        <w:rPr>
          <w:rFonts w:ascii="Arial" w:hAnsi="Arial" w:cs="Arial"/>
          <w:sz w:val="24"/>
          <w:szCs w:val="24"/>
        </w:rPr>
        <w:t>a prihode iz nadležnog proračuna za financiranje redovne djelatnosti i financiranje nabave dugotrajne imovine. Povećanje se odnosi na naplatu prihoda za plaćene obveze</w:t>
      </w:r>
      <w:r w:rsidR="00FB30B6">
        <w:rPr>
          <w:rFonts w:ascii="Arial" w:hAnsi="Arial" w:cs="Arial"/>
          <w:sz w:val="24"/>
          <w:szCs w:val="24"/>
        </w:rPr>
        <w:t>,</w:t>
      </w:r>
      <w:r w:rsidR="00FB30B6" w:rsidRPr="00F30C25">
        <w:rPr>
          <w:rFonts w:ascii="Arial" w:hAnsi="Arial" w:cs="Arial"/>
          <w:sz w:val="24"/>
          <w:szCs w:val="24"/>
        </w:rPr>
        <w:t xml:space="preserve"> čime će se pokriti manjak prihoda poslovanja iz 2023. godine, te na </w:t>
      </w:r>
      <w:r w:rsidR="00FB30B6">
        <w:rPr>
          <w:rFonts w:ascii="Arial" w:hAnsi="Arial" w:cs="Arial"/>
          <w:sz w:val="24"/>
          <w:szCs w:val="24"/>
        </w:rPr>
        <w:t xml:space="preserve">financiranje plaća i ostalih rashoda za pet djelatnika, u skladu s povećanjem osnovice za obračun plaća za 5%. </w:t>
      </w:r>
    </w:p>
    <w:p w14:paraId="1F2F1DDF" w14:textId="4A68EC5E" w:rsidR="00353608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sz w:val="24"/>
          <w:szCs w:val="24"/>
        </w:rPr>
        <w:lastRenderedPageBreak/>
        <w:t>Prihodi iz inozemstva i od subjekta unutar općeg proračuna (63)</w:t>
      </w:r>
      <w:r w:rsidRPr="00F30C25">
        <w:rPr>
          <w:rFonts w:ascii="Arial" w:hAnsi="Arial" w:cs="Arial"/>
          <w:sz w:val="24"/>
          <w:szCs w:val="24"/>
        </w:rPr>
        <w:t xml:space="preserve"> planirani su u iznosu od </w:t>
      </w:r>
      <w:r w:rsidR="00841278" w:rsidRPr="00F30C25">
        <w:rPr>
          <w:rFonts w:ascii="Arial" w:hAnsi="Arial" w:cs="Arial"/>
          <w:sz w:val="24"/>
          <w:szCs w:val="24"/>
        </w:rPr>
        <w:t>27.963,00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što je za </w:t>
      </w:r>
      <w:r w:rsidR="00841278" w:rsidRPr="00F30C25">
        <w:rPr>
          <w:rFonts w:ascii="Arial" w:hAnsi="Arial" w:cs="Arial"/>
          <w:sz w:val="24"/>
          <w:szCs w:val="24"/>
        </w:rPr>
        <w:t>7,46</w:t>
      </w:r>
      <w:r w:rsidRPr="00F30C25">
        <w:rPr>
          <w:rFonts w:ascii="Arial" w:hAnsi="Arial" w:cs="Arial"/>
          <w:sz w:val="24"/>
          <w:szCs w:val="24"/>
        </w:rPr>
        <w:t xml:space="preserve">% </w:t>
      </w:r>
      <w:r w:rsidR="00841278" w:rsidRPr="00F30C25">
        <w:rPr>
          <w:rFonts w:ascii="Arial" w:hAnsi="Arial" w:cs="Arial"/>
          <w:sz w:val="24"/>
          <w:szCs w:val="24"/>
        </w:rPr>
        <w:t>manje</w:t>
      </w:r>
      <w:r w:rsidRPr="00F30C25">
        <w:rPr>
          <w:rFonts w:ascii="Arial" w:hAnsi="Arial" w:cs="Arial"/>
          <w:sz w:val="24"/>
          <w:szCs w:val="24"/>
        </w:rPr>
        <w:t xml:space="preserve"> u odnosu na Financijski plan za </w:t>
      </w:r>
      <w:r w:rsidR="00C45B6F">
        <w:rPr>
          <w:rFonts w:ascii="Arial" w:hAnsi="Arial" w:cs="Arial"/>
          <w:sz w:val="24"/>
          <w:szCs w:val="24"/>
        </w:rPr>
        <w:t>2024.</w:t>
      </w:r>
      <w:r w:rsidRPr="00F30C25">
        <w:rPr>
          <w:rFonts w:ascii="Arial" w:hAnsi="Arial" w:cs="Arial"/>
          <w:sz w:val="24"/>
          <w:szCs w:val="24"/>
        </w:rPr>
        <w:t xml:space="preserve"> godinu</w:t>
      </w:r>
      <w:r w:rsidR="00FB30B6">
        <w:rPr>
          <w:rFonts w:ascii="Arial" w:hAnsi="Arial" w:cs="Arial"/>
          <w:sz w:val="24"/>
          <w:szCs w:val="24"/>
        </w:rPr>
        <w:t xml:space="preserve">, a odnose se na </w:t>
      </w:r>
      <w:bookmarkStart w:id="2" w:name="_Hlk168051994"/>
      <w:r w:rsidR="00FB30B6">
        <w:rPr>
          <w:rFonts w:ascii="Arial" w:hAnsi="Arial" w:cs="Arial"/>
          <w:sz w:val="24"/>
          <w:szCs w:val="24"/>
        </w:rPr>
        <w:t>financiranje programa</w:t>
      </w:r>
      <w:r w:rsidR="003A257C">
        <w:rPr>
          <w:rFonts w:ascii="Arial" w:hAnsi="Arial" w:cs="Arial"/>
          <w:sz w:val="24"/>
          <w:szCs w:val="24"/>
        </w:rPr>
        <w:t xml:space="preserve"> knjižnične djelatnosti</w:t>
      </w:r>
      <w:r w:rsidR="00FB30B6">
        <w:rPr>
          <w:rFonts w:ascii="Arial" w:hAnsi="Arial" w:cs="Arial"/>
          <w:sz w:val="24"/>
          <w:szCs w:val="24"/>
        </w:rPr>
        <w:t xml:space="preserve"> odobrenih putem Javnog poziva Ministarstva kulture i medija Republike Hrvatske</w:t>
      </w:r>
      <w:r w:rsidR="003A257C">
        <w:rPr>
          <w:rFonts w:ascii="Arial" w:hAnsi="Arial" w:cs="Arial"/>
          <w:sz w:val="24"/>
          <w:szCs w:val="24"/>
        </w:rPr>
        <w:t>, kao i za financiranje nabave knjižnične građe.</w:t>
      </w:r>
      <w:bookmarkEnd w:id="2"/>
      <w:r w:rsidR="003A257C">
        <w:rPr>
          <w:rFonts w:ascii="Arial" w:hAnsi="Arial" w:cs="Arial"/>
          <w:sz w:val="24"/>
          <w:szCs w:val="24"/>
        </w:rPr>
        <w:t xml:space="preserve"> Sukladno rezultatima Poziva, izvršene su potrebne korekcije.</w:t>
      </w:r>
      <w:r w:rsidR="004626C5">
        <w:rPr>
          <w:rFonts w:ascii="Arial" w:hAnsi="Arial" w:cs="Arial"/>
          <w:sz w:val="24"/>
          <w:szCs w:val="24"/>
        </w:rPr>
        <w:t xml:space="preserve"> Prihodi se dijelom odnose i na financiranje </w:t>
      </w:r>
      <w:bookmarkStart w:id="3" w:name="_Hlk168312359"/>
      <w:r w:rsidR="004626C5">
        <w:rPr>
          <w:rFonts w:ascii="Arial" w:hAnsi="Arial" w:cs="Arial"/>
          <w:sz w:val="24"/>
          <w:szCs w:val="24"/>
        </w:rPr>
        <w:t>Inicijative za besplatno učlanjenje djece do 15 godin</w:t>
      </w:r>
      <w:r w:rsidR="0019397C">
        <w:rPr>
          <w:rFonts w:ascii="Arial" w:hAnsi="Arial" w:cs="Arial"/>
          <w:sz w:val="24"/>
          <w:szCs w:val="24"/>
        </w:rPr>
        <w:t>a starosti</w:t>
      </w:r>
      <w:r w:rsidR="004626C5">
        <w:rPr>
          <w:rFonts w:ascii="Arial" w:hAnsi="Arial" w:cs="Arial"/>
          <w:sz w:val="24"/>
          <w:szCs w:val="24"/>
        </w:rPr>
        <w:t xml:space="preserve"> u Knjižnicu</w:t>
      </w:r>
      <w:bookmarkEnd w:id="3"/>
      <w:r w:rsidR="00756AE2">
        <w:rPr>
          <w:rFonts w:ascii="Arial" w:hAnsi="Arial" w:cs="Arial"/>
          <w:sz w:val="24"/>
          <w:szCs w:val="24"/>
        </w:rPr>
        <w:t>, a</w:t>
      </w:r>
      <w:r w:rsidR="004626C5">
        <w:rPr>
          <w:rFonts w:ascii="Arial" w:hAnsi="Arial" w:cs="Arial"/>
          <w:sz w:val="24"/>
          <w:szCs w:val="24"/>
        </w:rPr>
        <w:t xml:space="preserve"> koju su dosad podržale općine Raša, Sveta Nedjelja i </w:t>
      </w:r>
      <w:proofErr w:type="spellStart"/>
      <w:r w:rsidR="004626C5">
        <w:rPr>
          <w:rFonts w:ascii="Arial" w:hAnsi="Arial" w:cs="Arial"/>
          <w:sz w:val="24"/>
          <w:szCs w:val="24"/>
        </w:rPr>
        <w:t>Pićan</w:t>
      </w:r>
      <w:proofErr w:type="spellEnd"/>
      <w:r w:rsidR="004626C5">
        <w:rPr>
          <w:rFonts w:ascii="Arial" w:hAnsi="Arial" w:cs="Arial"/>
          <w:sz w:val="24"/>
          <w:szCs w:val="24"/>
        </w:rPr>
        <w:t xml:space="preserve"> </w:t>
      </w:r>
      <w:r w:rsidR="00353608">
        <w:rPr>
          <w:rFonts w:ascii="Arial" w:hAnsi="Arial" w:cs="Arial"/>
          <w:sz w:val="24"/>
          <w:szCs w:val="24"/>
        </w:rPr>
        <w:t>te</w:t>
      </w:r>
      <w:r w:rsidR="004626C5">
        <w:rPr>
          <w:rFonts w:ascii="Arial" w:hAnsi="Arial" w:cs="Arial"/>
          <w:sz w:val="24"/>
          <w:szCs w:val="24"/>
        </w:rPr>
        <w:t xml:space="preserve"> u tu svrhu osigural</w:t>
      </w:r>
      <w:r w:rsidR="00756AE2">
        <w:rPr>
          <w:rFonts w:ascii="Arial" w:hAnsi="Arial" w:cs="Arial"/>
          <w:sz w:val="24"/>
          <w:szCs w:val="24"/>
        </w:rPr>
        <w:t>e</w:t>
      </w:r>
      <w:r w:rsidR="004626C5">
        <w:rPr>
          <w:rFonts w:ascii="Arial" w:hAnsi="Arial" w:cs="Arial"/>
          <w:sz w:val="24"/>
          <w:szCs w:val="24"/>
        </w:rPr>
        <w:t xml:space="preserve"> financijska sredstva</w:t>
      </w:r>
      <w:r w:rsidR="00353608">
        <w:rPr>
          <w:rFonts w:ascii="Arial" w:hAnsi="Arial" w:cs="Arial"/>
          <w:sz w:val="24"/>
          <w:szCs w:val="24"/>
        </w:rPr>
        <w:t xml:space="preserve"> u ukupnom iznosu od 1.400,00 eura.</w:t>
      </w:r>
    </w:p>
    <w:p w14:paraId="0B7DD574" w14:textId="02AFC020" w:rsidR="00A735AB" w:rsidRPr="00F30C25" w:rsidRDefault="00A735AB" w:rsidP="00656A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30C25">
        <w:rPr>
          <w:rFonts w:ascii="Arial" w:hAnsi="Arial" w:cs="Arial"/>
          <w:b/>
          <w:bCs/>
          <w:sz w:val="24"/>
          <w:szCs w:val="24"/>
        </w:rPr>
        <w:t>Prihodi od upravnih i admin</w:t>
      </w:r>
      <w:r w:rsidR="001B769D" w:rsidRPr="00F30C25">
        <w:rPr>
          <w:rFonts w:ascii="Arial" w:hAnsi="Arial" w:cs="Arial"/>
          <w:b/>
          <w:bCs/>
          <w:sz w:val="24"/>
          <w:szCs w:val="24"/>
        </w:rPr>
        <w:t xml:space="preserve">istrativnih pristojbi, pristojbi po posebnim propisima (65) </w:t>
      </w:r>
      <w:r w:rsidR="001B769D" w:rsidRPr="00F30C25">
        <w:rPr>
          <w:rFonts w:ascii="Arial" w:hAnsi="Arial" w:cs="Arial"/>
          <w:sz w:val="24"/>
          <w:szCs w:val="24"/>
        </w:rPr>
        <w:t xml:space="preserve">planirani su u iznosu od 2.713,00 </w:t>
      </w:r>
      <w:r w:rsidR="00596CBA">
        <w:rPr>
          <w:rFonts w:ascii="Arial" w:hAnsi="Arial" w:cs="Arial"/>
          <w:sz w:val="24"/>
          <w:szCs w:val="24"/>
        </w:rPr>
        <w:t>eura</w:t>
      </w:r>
      <w:r w:rsidR="001B769D" w:rsidRPr="00F30C25">
        <w:rPr>
          <w:rFonts w:ascii="Arial" w:hAnsi="Arial" w:cs="Arial"/>
          <w:sz w:val="24"/>
          <w:szCs w:val="24"/>
        </w:rPr>
        <w:t xml:space="preserve"> i odnose se na prihode od refundacije šteta </w:t>
      </w:r>
      <w:r w:rsidR="003A257C">
        <w:rPr>
          <w:rFonts w:ascii="Arial" w:hAnsi="Arial" w:cs="Arial"/>
          <w:sz w:val="24"/>
          <w:szCs w:val="24"/>
        </w:rPr>
        <w:t xml:space="preserve">nastalih početkom 2024. godine, odnosno na dobavu i zamjenu fiksnog stakla u prostoru </w:t>
      </w:r>
      <w:proofErr w:type="spellStart"/>
      <w:r w:rsidR="003A257C">
        <w:rPr>
          <w:rFonts w:ascii="Arial" w:hAnsi="Arial" w:cs="Arial"/>
          <w:sz w:val="24"/>
          <w:szCs w:val="24"/>
        </w:rPr>
        <w:t>Cooworkina</w:t>
      </w:r>
      <w:proofErr w:type="spellEnd"/>
      <w:r w:rsidR="003A257C">
        <w:rPr>
          <w:rFonts w:ascii="Arial" w:hAnsi="Arial" w:cs="Arial"/>
          <w:sz w:val="24"/>
          <w:szCs w:val="24"/>
        </w:rPr>
        <w:t xml:space="preserve"> te na </w:t>
      </w:r>
      <w:r w:rsidR="004626C5">
        <w:rPr>
          <w:rFonts w:ascii="Arial" w:hAnsi="Arial" w:cs="Arial"/>
          <w:sz w:val="24"/>
          <w:szCs w:val="24"/>
        </w:rPr>
        <w:t>zamjenu regulatora dizala.</w:t>
      </w:r>
    </w:p>
    <w:p w14:paraId="52B4A57B" w14:textId="60D60E7D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sz w:val="24"/>
          <w:szCs w:val="24"/>
        </w:rPr>
        <w:t xml:space="preserve">Rezultat poslovanja – višak prihoda (92) </w:t>
      </w:r>
      <w:r w:rsidRPr="00F30C25">
        <w:rPr>
          <w:rFonts w:ascii="Arial" w:hAnsi="Arial" w:cs="Arial"/>
          <w:sz w:val="24"/>
          <w:szCs w:val="24"/>
        </w:rPr>
        <w:t>iz 202</w:t>
      </w:r>
      <w:r w:rsidR="001B769D" w:rsidRPr="00F30C25">
        <w:rPr>
          <w:rFonts w:ascii="Arial" w:hAnsi="Arial" w:cs="Arial"/>
          <w:sz w:val="24"/>
          <w:szCs w:val="24"/>
        </w:rPr>
        <w:t>3</w:t>
      </w:r>
      <w:r w:rsidRPr="00F30C25">
        <w:rPr>
          <w:rFonts w:ascii="Arial" w:hAnsi="Arial" w:cs="Arial"/>
          <w:sz w:val="24"/>
          <w:szCs w:val="24"/>
        </w:rPr>
        <w:t xml:space="preserve">. godine iznosi </w:t>
      </w:r>
      <w:r w:rsidR="001B769D" w:rsidRPr="00F30C25">
        <w:rPr>
          <w:rFonts w:ascii="Arial" w:hAnsi="Arial" w:cs="Arial"/>
          <w:sz w:val="24"/>
          <w:szCs w:val="24"/>
        </w:rPr>
        <w:t>6.558,73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>.</w:t>
      </w:r>
    </w:p>
    <w:p w14:paraId="2C80FB77" w14:textId="77777777" w:rsidR="00F00286" w:rsidRDefault="00F00286" w:rsidP="00656AF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36A14A1" w14:textId="38944DFF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sz w:val="24"/>
          <w:szCs w:val="24"/>
          <w:u w:val="single"/>
        </w:rPr>
        <w:t>Obrazloženje rashoda i izdataka</w:t>
      </w:r>
    </w:p>
    <w:p w14:paraId="17A6278D" w14:textId="4B22E37A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sz w:val="24"/>
          <w:szCs w:val="24"/>
        </w:rPr>
        <w:t xml:space="preserve">Rashodi i izdaci poslovanja planirani su u iznosu od </w:t>
      </w:r>
      <w:r w:rsidR="001B769D" w:rsidRPr="00F30C25">
        <w:rPr>
          <w:rFonts w:ascii="Arial" w:hAnsi="Arial" w:cs="Arial"/>
          <w:sz w:val="24"/>
          <w:szCs w:val="24"/>
        </w:rPr>
        <w:t>226.030,00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što je za </w:t>
      </w:r>
      <w:r w:rsidR="001B769D" w:rsidRPr="00F30C25">
        <w:rPr>
          <w:rFonts w:ascii="Arial" w:hAnsi="Arial" w:cs="Arial"/>
          <w:sz w:val="24"/>
          <w:szCs w:val="24"/>
        </w:rPr>
        <w:t>9,02</w:t>
      </w:r>
      <w:r w:rsidRPr="00F30C25">
        <w:rPr>
          <w:rFonts w:ascii="Arial" w:hAnsi="Arial" w:cs="Arial"/>
          <w:sz w:val="24"/>
          <w:szCs w:val="24"/>
        </w:rPr>
        <w:t>% više u odnosu na Financijski plan za 202</w:t>
      </w:r>
      <w:r w:rsidR="001B769D" w:rsidRPr="00F30C25">
        <w:rPr>
          <w:rFonts w:ascii="Arial" w:hAnsi="Arial" w:cs="Arial"/>
          <w:sz w:val="24"/>
          <w:szCs w:val="24"/>
        </w:rPr>
        <w:t>4</w:t>
      </w:r>
      <w:r w:rsidRPr="00F30C25">
        <w:rPr>
          <w:rFonts w:ascii="Arial" w:hAnsi="Arial" w:cs="Arial"/>
          <w:sz w:val="24"/>
          <w:szCs w:val="24"/>
        </w:rPr>
        <w:t>. godinu.</w:t>
      </w:r>
    </w:p>
    <w:p w14:paraId="5C481580" w14:textId="190D0437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sz w:val="24"/>
          <w:szCs w:val="24"/>
        </w:rPr>
        <w:t xml:space="preserve">Rashodi za zaposlene (31) - </w:t>
      </w:r>
      <w:r w:rsidRPr="00F30C25">
        <w:rPr>
          <w:rFonts w:ascii="Arial" w:hAnsi="Arial" w:cs="Arial"/>
          <w:sz w:val="24"/>
          <w:szCs w:val="24"/>
        </w:rPr>
        <w:t xml:space="preserve">planirani su u iznosu od </w:t>
      </w:r>
      <w:r w:rsidR="001B769D" w:rsidRPr="00F30C25">
        <w:rPr>
          <w:rFonts w:ascii="Arial" w:hAnsi="Arial" w:cs="Arial"/>
          <w:sz w:val="24"/>
          <w:szCs w:val="24"/>
        </w:rPr>
        <w:t>111.700,00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što je za </w:t>
      </w:r>
      <w:r w:rsidR="001B769D" w:rsidRPr="00F30C25">
        <w:rPr>
          <w:rFonts w:ascii="Arial" w:hAnsi="Arial" w:cs="Arial"/>
          <w:sz w:val="24"/>
          <w:szCs w:val="24"/>
        </w:rPr>
        <w:t>0,90</w:t>
      </w:r>
      <w:r w:rsidRPr="00F30C25">
        <w:rPr>
          <w:rFonts w:ascii="Arial" w:hAnsi="Arial" w:cs="Arial"/>
          <w:sz w:val="24"/>
          <w:szCs w:val="24"/>
        </w:rPr>
        <w:t>% više od plana za 202</w:t>
      </w:r>
      <w:r w:rsidR="001B769D" w:rsidRPr="00F30C25">
        <w:rPr>
          <w:rFonts w:ascii="Arial" w:hAnsi="Arial" w:cs="Arial"/>
          <w:sz w:val="24"/>
          <w:szCs w:val="24"/>
        </w:rPr>
        <w:t>4</w:t>
      </w:r>
      <w:r w:rsidRPr="00F30C25">
        <w:rPr>
          <w:rFonts w:ascii="Arial" w:hAnsi="Arial" w:cs="Arial"/>
          <w:sz w:val="24"/>
          <w:szCs w:val="24"/>
        </w:rPr>
        <w:t xml:space="preserve">. godinu. Rashodi su povećani radi </w:t>
      </w:r>
      <w:r w:rsidR="001B769D" w:rsidRPr="00F30C25">
        <w:rPr>
          <w:rFonts w:ascii="Arial" w:hAnsi="Arial" w:cs="Arial"/>
          <w:sz w:val="24"/>
          <w:szCs w:val="24"/>
        </w:rPr>
        <w:t xml:space="preserve">povećanja osnovice </w:t>
      </w:r>
      <w:r w:rsidR="00C45B6F">
        <w:rPr>
          <w:rFonts w:ascii="Arial" w:hAnsi="Arial" w:cs="Arial"/>
          <w:sz w:val="24"/>
          <w:szCs w:val="24"/>
        </w:rPr>
        <w:t xml:space="preserve">plaće </w:t>
      </w:r>
      <w:r w:rsidR="001B769D" w:rsidRPr="00F30C25">
        <w:rPr>
          <w:rFonts w:ascii="Arial" w:hAnsi="Arial" w:cs="Arial"/>
          <w:sz w:val="24"/>
          <w:szCs w:val="24"/>
        </w:rPr>
        <w:t>za 5%</w:t>
      </w:r>
      <w:r w:rsidRPr="00F30C25">
        <w:rPr>
          <w:rFonts w:ascii="Arial" w:hAnsi="Arial" w:cs="Arial"/>
          <w:sz w:val="24"/>
          <w:szCs w:val="24"/>
        </w:rPr>
        <w:t>.</w:t>
      </w:r>
    </w:p>
    <w:p w14:paraId="546DC210" w14:textId="5F3F4A67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sz w:val="24"/>
          <w:szCs w:val="24"/>
        </w:rPr>
        <w:t xml:space="preserve">Materijalni rashodi (32) - </w:t>
      </w:r>
      <w:r w:rsidRPr="00F30C25">
        <w:rPr>
          <w:rFonts w:ascii="Arial" w:hAnsi="Arial" w:cs="Arial"/>
          <w:sz w:val="24"/>
          <w:szCs w:val="24"/>
        </w:rPr>
        <w:t xml:space="preserve">planirani su u iznosu od </w:t>
      </w:r>
      <w:r w:rsidR="001B769D" w:rsidRPr="00F30C25">
        <w:rPr>
          <w:rFonts w:ascii="Arial" w:hAnsi="Arial" w:cs="Arial"/>
          <w:sz w:val="24"/>
          <w:szCs w:val="24"/>
        </w:rPr>
        <w:t>68.077,00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što je za </w:t>
      </w:r>
      <w:r w:rsidR="001B769D" w:rsidRPr="00F30C25">
        <w:rPr>
          <w:rFonts w:ascii="Arial" w:hAnsi="Arial" w:cs="Arial"/>
          <w:sz w:val="24"/>
          <w:szCs w:val="24"/>
        </w:rPr>
        <w:t>14,18</w:t>
      </w:r>
      <w:r w:rsidRPr="00F30C25">
        <w:rPr>
          <w:rFonts w:ascii="Arial" w:hAnsi="Arial" w:cs="Arial"/>
          <w:sz w:val="24"/>
          <w:szCs w:val="24"/>
        </w:rPr>
        <w:t xml:space="preserve"> % više od plana za 202</w:t>
      </w:r>
      <w:r w:rsidR="001B769D" w:rsidRPr="00F30C25">
        <w:rPr>
          <w:rFonts w:ascii="Arial" w:hAnsi="Arial" w:cs="Arial"/>
          <w:sz w:val="24"/>
          <w:szCs w:val="24"/>
        </w:rPr>
        <w:t>4</w:t>
      </w:r>
      <w:r w:rsidRPr="00F30C25">
        <w:rPr>
          <w:rFonts w:ascii="Arial" w:hAnsi="Arial" w:cs="Arial"/>
          <w:sz w:val="24"/>
          <w:szCs w:val="24"/>
        </w:rPr>
        <w:t xml:space="preserve">. godinu. Planira se povećanje </w:t>
      </w:r>
      <w:r w:rsidR="00B4412C" w:rsidRPr="00F30C25">
        <w:rPr>
          <w:rFonts w:ascii="Arial" w:hAnsi="Arial" w:cs="Arial"/>
          <w:sz w:val="24"/>
          <w:szCs w:val="24"/>
        </w:rPr>
        <w:t>uredskog materijala, materijala i dijelova za tekuće i investicijsko održavanje, usluge tekućeg i investicijskog održavanja</w:t>
      </w:r>
      <w:r w:rsidRPr="00F30C25">
        <w:rPr>
          <w:rFonts w:ascii="Arial" w:hAnsi="Arial" w:cs="Arial"/>
          <w:sz w:val="24"/>
          <w:szCs w:val="24"/>
        </w:rPr>
        <w:t>. Veća sredstva planirana su i za stručno usavršavanje zaposlenika</w:t>
      </w:r>
      <w:r w:rsidR="00B4412C" w:rsidRPr="00F30C25">
        <w:rPr>
          <w:rFonts w:ascii="Arial" w:hAnsi="Arial" w:cs="Arial"/>
          <w:sz w:val="24"/>
          <w:szCs w:val="24"/>
        </w:rPr>
        <w:t>, ostale nespomenute rashode poslovanja</w:t>
      </w:r>
      <w:r w:rsidRPr="00F30C25">
        <w:rPr>
          <w:rFonts w:ascii="Arial" w:hAnsi="Arial" w:cs="Arial"/>
          <w:sz w:val="24"/>
          <w:szCs w:val="24"/>
        </w:rPr>
        <w:t xml:space="preserve"> kao i za intelektualne i ostale usluge.</w:t>
      </w:r>
    </w:p>
    <w:p w14:paraId="7FD105BB" w14:textId="5627DD5D" w:rsidR="00B4412C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sz w:val="24"/>
          <w:szCs w:val="24"/>
        </w:rPr>
        <w:t xml:space="preserve">Financijski rashodi (34) </w:t>
      </w:r>
      <w:r w:rsidRPr="00F30C25">
        <w:rPr>
          <w:rFonts w:ascii="Arial" w:hAnsi="Arial" w:cs="Arial"/>
          <w:sz w:val="24"/>
          <w:szCs w:val="24"/>
        </w:rPr>
        <w:t xml:space="preserve">– </w:t>
      </w:r>
      <w:r w:rsidR="00B4412C" w:rsidRPr="00F30C25">
        <w:rPr>
          <w:rFonts w:ascii="Arial" w:hAnsi="Arial" w:cs="Arial"/>
          <w:sz w:val="24"/>
          <w:szCs w:val="24"/>
        </w:rPr>
        <w:t xml:space="preserve">planirani su u iznosu od 100,00 </w:t>
      </w:r>
      <w:r w:rsidR="00596CBA">
        <w:rPr>
          <w:rFonts w:ascii="Arial" w:hAnsi="Arial" w:cs="Arial"/>
          <w:sz w:val="24"/>
          <w:szCs w:val="24"/>
        </w:rPr>
        <w:t>eura</w:t>
      </w:r>
      <w:r w:rsidR="00B4412C" w:rsidRPr="00F30C25">
        <w:rPr>
          <w:rFonts w:ascii="Arial" w:hAnsi="Arial" w:cs="Arial"/>
          <w:sz w:val="24"/>
          <w:szCs w:val="24"/>
        </w:rPr>
        <w:t>.</w:t>
      </w:r>
    </w:p>
    <w:p w14:paraId="47A13D1A" w14:textId="3070D240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sz w:val="24"/>
          <w:szCs w:val="24"/>
        </w:rPr>
        <w:t xml:space="preserve">Rashodi za nabavu proizvedene dugotrajne imovine (42) </w:t>
      </w:r>
      <w:r w:rsidRPr="00F30C25">
        <w:rPr>
          <w:rFonts w:ascii="Arial" w:hAnsi="Arial" w:cs="Arial"/>
          <w:sz w:val="24"/>
          <w:szCs w:val="24"/>
        </w:rPr>
        <w:t xml:space="preserve">– planirana su u iznosu od </w:t>
      </w:r>
      <w:r w:rsidR="006C384B" w:rsidRPr="00F30C25">
        <w:rPr>
          <w:rFonts w:ascii="Arial" w:hAnsi="Arial" w:cs="Arial"/>
          <w:sz w:val="24"/>
          <w:szCs w:val="24"/>
        </w:rPr>
        <w:t>39.005,00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što je za </w:t>
      </w:r>
      <w:r w:rsidR="006C384B" w:rsidRPr="00F30C25">
        <w:rPr>
          <w:rFonts w:ascii="Arial" w:hAnsi="Arial" w:cs="Arial"/>
          <w:sz w:val="24"/>
          <w:szCs w:val="24"/>
        </w:rPr>
        <w:t>5,53</w:t>
      </w:r>
      <w:r w:rsidRPr="00F30C25">
        <w:rPr>
          <w:rFonts w:ascii="Arial" w:hAnsi="Arial" w:cs="Arial"/>
          <w:sz w:val="24"/>
          <w:szCs w:val="24"/>
        </w:rPr>
        <w:t>% posto više u odnosu na plan za 202</w:t>
      </w:r>
      <w:r w:rsidR="006C384B" w:rsidRPr="00F30C25">
        <w:rPr>
          <w:rFonts w:ascii="Arial" w:hAnsi="Arial" w:cs="Arial"/>
          <w:sz w:val="24"/>
          <w:szCs w:val="24"/>
        </w:rPr>
        <w:t>4</w:t>
      </w:r>
      <w:r w:rsidRPr="00F30C25">
        <w:rPr>
          <w:rFonts w:ascii="Arial" w:hAnsi="Arial" w:cs="Arial"/>
          <w:sz w:val="24"/>
          <w:szCs w:val="24"/>
        </w:rPr>
        <w:t xml:space="preserve">. godinu. Povećanje se odnosi na nabavu </w:t>
      </w:r>
      <w:r w:rsidR="004626C5">
        <w:rPr>
          <w:rFonts w:ascii="Arial" w:hAnsi="Arial" w:cs="Arial"/>
          <w:sz w:val="24"/>
          <w:szCs w:val="24"/>
        </w:rPr>
        <w:t>prijenosnog računala i</w:t>
      </w:r>
      <w:r w:rsidR="006C384B" w:rsidRPr="00F30C25">
        <w:rPr>
          <w:rFonts w:ascii="Arial" w:hAnsi="Arial" w:cs="Arial"/>
          <w:sz w:val="24"/>
          <w:szCs w:val="24"/>
        </w:rPr>
        <w:t xml:space="preserve"> mikrofona </w:t>
      </w:r>
      <w:r w:rsidR="004626C5">
        <w:rPr>
          <w:rFonts w:ascii="Arial" w:hAnsi="Arial" w:cs="Arial"/>
          <w:sz w:val="24"/>
          <w:szCs w:val="24"/>
        </w:rPr>
        <w:t xml:space="preserve">za potrebe polivalentne dvorane, </w:t>
      </w:r>
      <w:r w:rsidR="006C384B" w:rsidRPr="00F30C25">
        <w:rPr>
          <w:rFonts w:ascii="Arial" w:hAnsi="Arial" w:cs="Arial"/>
          <w:sz w:val="24"/>
          <w:szCs w:val="24"/>
        </w:rPr>
        <w:t>t</w:t>
      </w:r>
      <w:r w:rsidR="004B1555" w:rsidRPr="00F30C25">
        <w:rPr>
          <w:rFonts w:ascii="Arial" w:hAnsi="Arial" w:cs="Arial"/>
          <w:sz w:val="24"/>
          <w:szCs w:val="24"/>
        </w:rPr>
        <w:t>e</w:t>
      </w:r>
      <w:r w:rsidR="006C384B" w:rsidRPr="00F30C25">
        <w:rPr>
          <w:rFonts w:ascii="Arial" w:hAnsi="Arial" w:cs="Arial"/>
          <w:sz w:val="24"/>
          <w:szCs w:val="24"/>
        </w:rPr>
        <w:t xml:space="preserve"> </w:t>
      </w:r>
      <w:r w:rsidR="004626C5">
        <w:rPr>
          <w:rFonts w:ascii="Arial" w:hAnsi="Arial" w:cs="Arial"/>
          <w:sz w:val="24"/>
          <w:szCs w:val="24"/>
        </w:rPr>
        <w:t>za korita za slikovnice i dodatnih polica za smještaj knjiga u Dječjem odjelu Knjižnice.</w:t>
      </w:r>
    </w:p>
    <w:p w14:paraId="0FB1E537" w14:textId="7E332889" w:rsidR="00656AF1" w:rsidRPr="00F30C25" w:rsidRDefault="00656AF1" w:rsidP="00596CBA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sz w:val="24"/>
          <w:szCs w:val="24"/>
        </w:rPr>
        <w:t>Rezultat poslovanja  - manjak prihoda</w:t>
      </w:r>
      <w:r w:rsidRPr="00F30C25">
        <w:rPr>
          <w:rFonts w:ascii="Arial" w:hAnsi="Arial" w:cs="Arial"/>
          <w:sz w:val="24"/>
          <w:szCs w:val="24"/>
        </w:rPr>
        <w:t xml:space="preserve"> ostvaren u 202</w:t>
      </w:r>
      <w:r w:rsidR="006C384B" w:rsidRPr="00F30C25">
        <w:rPr>
          <w:rFonts w:ascii="Arial" w:hAnsi="Arial" w:cs="Arial"/>
          <w:sz w:val="24"/>
          <w:szCs w:val="24"/>
        </w:rPr>
        <w:t>3</w:t>
      </w:r>
      <w:r w:rsidRPr="00F30C25">
        <w:rPr>
          <w:rFonts w:ascii="Arial" w:hAnsi="Arial" w:cs="Arial"/>
          <w:sz w:val="24"/>
          <w:szCs w:val="24"/>
        </w:rPr>
        <w:t xml:space="preserve">. godini iznosi </w:t>
      </w:r>
      <w:r w:rsidR="006C384B" w:rsidRPr="00F30C25">
        <w:rPr>
          <w:rFonts w:ascii="Arial" w:hAnsi="Arial" w:cs="Arial"/>
          <w:sz w:val="24"/>
          <w:szCs w:val="24"/>
        </w:rPr>
        <w:t>6.148,00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>, a odnosi se na plaću i na neplaćene račune do 31.12. 202</w:t>
      </w:r>
      <w:r w:rsidR="006C384B" w:rsidRPr="00F30C25">
        <w:rPr>
          <w:rFonts w:ascii="Arial" w:hAnsi="Arial" w:cs="Arial"/>
          <w:sz w:val="24"/>
          <w:szCs w:val="24"/>
        </w:rPr>
        <w:t>3</w:t>
      </w:r>
      <w:r w:rsidRPr="00F30C25">
        <w:rPr>
          <w:rFonts w:ascii="Arial" w:hAnsi="Arial" w:cs="Arial"/>
          <w:sz w:val="24"/>
          <w:szCs w:val="24"/>
        </w:rPr>
        <w:t>. iz nadležnog proračuna.</w:t>
      </w:r>
    </w:p>
    <w:p w14:paraId="4449A9EC" w14:textId="77777777" w:rsidR="004B1555" w:rsidRDefault="004B1555" w:rsidP="00656AF1">
      <w:pPr>
        <w:jc w:val="both"/>
        <w:rPr>
          <w:rFonts w:ascii="Arial" w:hAnsi="Arial" w:cs="Arial"/>
          <w:b/>
          <w:sz w:val="24"/>
          <w:szCs w:val="24"/>
        </w:rPr>
      </w:pPr>
    </w:p>
    <w:p w14:paraId="38902719" w14:textId="77777777" w:rsidR="00F00286" w:rsidRDefault="00F00286" w:rsidP="00656AF1">
      <w:pPr>
        <w:jc w:val="both"/>
        <w:rPr>
          <w:rFonts w:ascii="Arial" w:hAnsi="Arial" w:cs="Arial"/>
          <w:b/>
          <w:sz w:val="24"/>
          <w:szCs w:val="24"/>
        </w:rPr>
      </w:pPr>
    </w:p>
    <w:p w14:paraId="558D48BC" w14:textId="77777777" w:rsidR="00F00286" w:rsidRPr="00F30C25" w:rsidRDefault="00F00286" w:rsidP="00656AF1">
      <w:pPr>
        <w:jc w:val="both"/>
        <w:rPr>
          <w:rFonts w:ascii="Arial" w:hAnsi="Arial" w:cs="Arial"/>
          <w:b/>
          <w:sz w:val="24"/>
          <w:szCs w:val="24"/>
        </w:rPr>
      </w:pPr>
    </w:p>
    <w:p w14:paraId="1331DDAD" w14:textId="71D9F19D" w:rsidR="00656AF1" w:rsidRPr="00F30C25" w:rsidRDefault="006C384B" w:rsidP="006C384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F30C25">
        <w:rPr>
          <w:rFonts w:ascii="Arial" w:hAnsi="Arial" w:cs="Arial"/>
          <w:b/>
          <w:u w:val="single"/>
        </w:rPr>
        <w:lastRenderedPageBreak/>
        <w:t>PREMA IZVORIMA FINANCIRANJA</w:t>
      </w:r>
    </w:p>
    <w:p w14:paraId="7DE054EF" w14:textId="77777777" w:rsidR="006C384B" w:rsidRPr="00F30C25" w:rsidRDefault="006C384B" w:rsidP="006C384B">
      <w:pPr>
        <w:pStyle w:val="Odlomakpopisa"/>
        <w:jc w:val="both"/>
        <w:rPr>
          <w:rFonts w:ascii="Arial" w:hAnsi="Arial" w:cs="Arial"/>
          <w:b/>
          <w:color w:val="FF0000"/>
        </w:rPr>
      </w:pPr>
    </w:p>
    <w:p w14:paraId="7B11F4B6" w14:textId="4D04E6E5" w:rsidR="00656AF1" w:rsidRPr="00F30C25" w:rsidRDefault="00656AF1" w:rsidP="00656AF1">
      <w:pPr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sz w:val="24"/>
          <w:szCs w:val="24"/>
        </w:rPr>
        <w:t>Povećanje ukupnog iznosa planiranih sredstava za 202</w:t>
      </w:r>
      <w:r w:rsidR="000F5A9E" w:rsidRPr="00F30C25">
        <w:rPr>
          <w:rFonts w:ascii="Arial" w:hAnsi="Arial" w:cs="Arial"/>
          <w:sz w:val="24"/>
          <w:szCs w:val="24"/>
        </w:rPr>
        <w:t>4</w:t>
      </w:r>
      <w:r w:rsidRPr="00F30C25">
        <w:rPr>
          <w:rFonts w:ascii="Arial" w:hAnsi="Arial" w:cs="Arial"/>
          <w:sz w:val="24"/>
          <w:szCs w:val="24"/>
        </w:rPr>
        <w:t xml:space="preserve">. godinu nastalo je zbog povećanja vlastitih prihoda u iznosu od </w:t>
      </w:r>
      <w:r w:rsidR="000F5A9E" w:rsidRPr="00F30C25">
        <w:rPr>
          <w:rFonts w:ascii="Arial" w:hAnsi="Arial" w:cs="Arial"/>
          <w:sz w:val="24"/>
          <w:szCs w:val="24"/>
        </w:rPr>
        <w:t>1.860,00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(</w:t>
      </w:r>
      <w:r w:rsidR="000F5A9E" w:rsidRPr="00F30C25">
        <w:rPr>
          <w:rFonts w:ascii="Arial" w:hAnsi="Arial" w:cs="Arial"/>
          <w:sz w:val="24"/>
          <w:szCs w:val="24"/>
        </w:rPr>
        <w:t>70,60</w:t>
      </w:r>
      <w:r w:rsidRPr="00F30C25">
        <w:rPr>
          <w:rFonts w:ascii="Arial" w:hAnsi="Arial" w:cs="Arial"/>
          <w:sz w:val="24"/>
          <w:szCs w:val="24"/>
        </w:rPr>
        <w:t xml:space="preserve">%), prihoda za posebne namjene u iznosu od </w:t>
      </w:r>
      <w:r w:rsidR="000F5A9E" w:rsidRPr="00F30C25">
        <w:rPr>
          <w:rFonts w:ascii="Arial" w:hAnsi="Arial" w:cs="Arial"/>
          <w:sz w:val="24"/>
          <w:szCs w:val="24"/>
        </w:rPr>
        <w:t>10.035,00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(</w:t>
      </w:r>
      <w:r w:rsidR="000F5A9E" w:rsidRPr="00F30C25">
        <w:rPr>
          <w:rFonts w:ascii="Arial" w:hAnsi="Arial" w:cs="Arial"/>
          <w:sz w:val="24"/>
          <w:szCs w:val="24"/>
        </w:rPr>
        <w:t>55,27</w:t>
      </w:r>
      <w:r w:rsidRPr="00F30C25">
        <w:rPr>
          <w:rFonts w:ascii="Arial" w:hAnsi="Arial" w:cs="Arial"/>
          <w:sz w:val="24"/>
          <w:szCs w:val="24"/>
        </w:rPr>
        <w:t xml:space="preserve">%), prihodi od nefinancijske imovine </w:t>
      </w:r>
      <w:bookmarkStart w:id="4" w:name="_Hlk134792648"/>
      <w:r w:rsidRPr="00F30C25">
        <w:rPr>
          <w:rFonts w:ascii="Arial" w:hAnsi="Arial" w:cs="Arial"/>
          <w:sz w:val="24"/>
          <w:szCs w:val="24"/>
        </w:rPr>
        <w:t xml:space="preserve">u iznosu od </w:t>
      </w:r>
      <w:r w:rsidR="000F5A9E" w:rsidRPr="00F30C25">
        <w:rPr>
          <w:rFonts w:ascii="Arial" w:hAnsi="Arial" w:cs="Arial"/>
          <w:sz w:val="24"/>
          <w:szCs w:val="24"/>
        </w:rPr>
        <w:t>3.</w:t>
      </w:r>
      <w:r w:rsidR="00B44E3C" w:rsidRPr="00F30C25">
        <w:rPr>
          <w:rFonts w:ascii="Arial" w:hAnsi="Arial" w:cs="Arial"/>
          <w:sz w:val="24"/>
          <w:szCs w:val="24"/>
        </w:rPr>
        <w:t>3</w:t>
      </w:r>
      <w:r w:rsidR="000F5A9E" w:rsidRPr="00F30C25">
        <w:rPr>
          <w:rFonts w:ascii="Arial" w:hAnsi="Arial" w:cs="Arial"/>
          <w:sz w:val="24"/>
          <w:szCs w:val="24"/>
        </w:rPr>
        <w:t>62,00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Pr="0019397C">
        <w:rPr>
          <w:rFonts w:ascii="Arial" w:hAnsi="Arial" w:cs="Arial"/>
          <w:sz w:val="24"/>
          <w:szCs w:val="24"/>
        </w:rPr>
        <w:t>(</w:t>
      </w:r>
      <w:r w:rsidR="00C45B6F" w:rsidRPr="0019397C">
        <w:rPr>
          <w:rFonts w:ascii="Arial" w:hAnsi="Arial" w:cs="Arial"/>
          <w:sz w:val="24"/>
          <w:szCs w:val="24"/>
        </w:rPr>
        <w:t>1.120,67</w:t>
      </w:r>
      <w:r w:rsidRPr="0019397C">
        <w:rPr>
          <w:rFonts w:ascii="Arial" w:hAnsi="Arial" w:cs="Arial"/>
          <w:sz w:val="24"/>
          <w:szCs w:val="24"/>
        </w:rPr>
        <w:t>%)</w:t>
      </w:r>
      <w:bookmarkEnd w:id="4"/>
      <w:r w:rsidRPr="0019397C">
        <w:rPr>
          <w:rFonts w:ascii="Arial" w:hAnsi="Arial" w:cs="Arial"/>
          <w:sz w:val="24"/>
          <w:szCs w:val="24"/>
        </w:rPr>
        <w:t xml:space="preserve">, </w:t>
      </w:r>
      <w:r w:rsidRPr="00F30C25">
        <w:rPr>
          <w:rFonts w:ascii="Arial" w:hAnsi="Arial" w:cs="Arial"/>
          <w:sz w:val="24"/>
          <w:szCs w:val="24"/>
        </w:rPr>
        <w:t xml:space="preserve">općih prihoda i primitaka u iznosu od </w:t>
      </w:r>
      <w:r w:rsidR="000F5A9E" w:rsidRPr="00F30C25">
        <w:rPr>
          <w:rFonts w:ascii="Arial" w:hAnsi="Arial" w:cs="Arial"/>
          <w:sz w:val="24"/>
          <w:szCs w:val="24"/>
        </w:rPr>
        <w:t>8.248,00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596CBA">
        <w:rPr>
          <w:rFonts w:ascii="Arial" w:hAnsi="Arial" w:cs="Arial"/>
          <w:sz w:val="24"/>
          <w:szCs w:val="24"/>
        </w:rPr>
        <w:t>eura</w:t>
      </w:r>
      <w:r w:rsidRPr="00F30C25">
        <w:rPr>
          <w:rFonts w:ascii="Arial" w:hAnsi="Arial" w:cs="Arial"/>
          <w:sz w:val="24"/>
          <w:szCs w:val="24"/>
        </w:rPr>
        <w:t xml:space="preserve"> (</w:t>
      </w:r>
      <w:r w:rsidR="000F5A9E" w:rsidRPr="00F30C25">
        <w:rPr>
          <w:rFonts w:ascii="Arial" w:hAnsi="Arial" w:cs="Arial"/>
          <w:sz w:val="24"/>
          <w:szCs w:val="24"/>
        </w:rPr>
        <w:t>5,15</w:t>
      </w:r>
      <w:r w:rsidRPr="00F30C25">
        <w:rPr>
          <w:rFonts w:ascii="Arial" w:hAnsi="Arial" w:cs="Arial"/>
          <w:sz w:val="24"/>
          <w:szCs w:val="24"/>
        </w:rPr>
        <w:t>%)</w:t>
      </w:r>
      <w:r w:rsidR="00B44E3C" w:rsidRPr="00F30C25">
        <w:rPr>
          <w:rFonts w:ascii="Arial" w:hAnsi="Arial" w:cs="Arial"/>
          <w:sz w:val="24"/>
          <w:szCs w:val="24"/>
        </w:rPr>
        <w:t xml:space="preserve">, donacija u iznosu od 100,00 </w:t>
      </w:r>
      <w:r w:rsidR="00596CBA">
        <w:rPr>
          <w:rFonts w:ascii="Arial" w:hAnsi="Arial" w:cs="Arial"/>
          <w:sz w:val="24"/>
          <w:szCs w:val="24"/>
        </w:rPr>
        <w:t>eura</w:t>
      </w:r>
      <w:r w:rsidR="00B44E3C" w:rsidRPr="00F30C25">
        <w:rPr>
          <w:rFonts w:ascii="Arial" w:hAnsi="Arial" w:cs="Arial"/>
          <w:sz w:val="24"/>
          <w:szCs w:val="24"/>
        </w:rPr>
        <w:t xml:space="preserve"> (13,70%)</w:t>
      </w:r>
      <w:r w:rsidR="000F5A9E" w:rsidRPr="00F30C25">
        <w:rPr>
          <w:rFonts w:ascii="Arial" w:hAnsi="Arial" w:cs="Arial"/>
          <w:sz w:val="24"/>
          <w:szCs w:val="24"/>
        </w:rPr>
        <w:t xml:space="preserve"> te smanjenja pomoći u iznosu od 2.318,00 </w:t>
      </w:r>
      <w:r w:rsidR="00596CBA">
        <w:rPr>
          <w:rFonts w:ascii="Arial" w:hAnsi="Arial" w:cs="Arial"/>
          <w:sz w:val="24"/>
          <w:szCs w:val="24"/>
        </w:rPr>
        <w:t>eura</w:t>
      </w:r>
      <w:r w:rsidR="000F5A9E" w:rsidRPr="00F30C25">
        <w:rPr>
          <w:rFonts w:ascii="Arial" w:hAnsi="Arial" w:cs="Arial"/>
          <w:sz w:val="24"/>
          <w:szCs w:val="24"/>
        </w:rPr>
        <w:t xml:space="preserve"> (7,46%)</w:t>
      </w:r>
      <w:r w:rsidRPr="00F30C25">
        <w:rPr>
          <w:rFonts w:ascii="Arial" w:hAnsi="Arial" w:cs="Arial"/>
          <w:sz w:val="24"/>
          <w:szCs w:val="24"/>
        </w:rPr>
        <w:t xml:space="preserve"> a prema sljedećim izvorima financiranja:</w:t>
      </w:r>
    </w:p>
    <w:p w14:paraId="7AE5D32A" w14:textId="6FA32D86" w:rsidR="00656AF1" w:rsidRPr="00F30C25" w:rsidRDefault="00656AF1" w:rsidP="00656AF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F30C25">
        <w:rPr>
          <w:rFonts w:ascii="Arial" w:hAnsi="Arial" w:cs="Arial"/>
          <w:b/>
          <w:bCs/>
        </w:rPr>
        <w:t xml:space="preserve">Izvor 1.1.001 </w:t>
      </w:r>
      <w:r w:rsidRPr="00F30C25">
        <w:rPr>
          <w:rFonts w:ascii="Arial" w:hAnsi="Arial" w:cs="Arial"/>
        </w:rPr>
        <w:t xml:space="preserve">– iz općih prihoda i primitaka predlaže se uvećanje u iznosu od </w:t>
      </w:r>
      <w:r w:rsidR="000F5A9E" w:rsidRPr="00F30C25">
        <w:rPr>
          <w:rFonts w:ascii="Arial" w:hAnsi="Arial" w:cs="Arial"/>
        </w:rPr>
        <w:t>8.248,00</w:t>
      </w:r>
      <w:r w:rsidRPr="00F30C25">
        <w:rPr>
          <w:rFonts w:ascii="Arial" w:hAnsi="Arial" w:cs="Arial"/>
        </w:rPr>
        <w:t xml:space="preserve"> </w:t>
      </w:r>
      <w:r w:rsidR="00596CBA">
        <w:rPr>
          <w:rFonts w:ascii="Arial" w:hAnsi="Arial" w:cs="Arial"/>
        </w:rPr>
        <w:t>eura</w:t>
      </w:r>
      <w:r w:rsidRPr="00F30C25">
        <w:rPr>
          <w:rFonts w:ascii="Arial" w:hAnsi="Arial" w:cs="Arial"/>
        </w:rPr>
        <w:t xml:space="preserve"> (</w:t>
      </w:r>
      <w:r w:rsidR="000F5A9E" w:rsidRPr="00F30C25">
        <w:rPr>
          <w:rFonts w:ascii="Arial" w:hAnsi="Arial" w:cs="Arial"/>
        </w:rPr>
        <w:t>5</w:t>
      </w:r>
      <w:r w:rsidRPr="00F30C25">
        <w:rPr>
          <w:rFonts w:ascii="Arial" w:hAnsi="Arial" w:cs="Arial"/>
        </w:rPr>
        <w:t>,15%).</w:t>
      </w:r>
    </w:p>
    <w:p w14:paraId="5DE2E592" w14:textId="0804186A" w:rsidR="00656AF1" w:rsidRPr="00F30C25" w:rsidRDefault="00656AF1" w:rsidP="00656AF1">
      <w:pPr>
        <w:pStyle w:val="Odlomakpopisa"/>
        <w:ind w:left="786"/>
        <w:jc w:val="both"/>
        <w:rPr>
          <w:rFonts w:ascii="Arial" w:hAnsi="Arial" w:cs="Arial"/>
        </w:rPr>
      </w:pPr>
      <w:bookmarkStart w:id="5" w:name="_Hlk135039873"/>
      <w:r w:rsidRPr="00F30C25">
        <w:rPr>
          <w:rFonts w:ascii="Arial" w:hAnsi="Arial" w:cs="Arial"/>
        </w:rPr>
        <w:t xml:space="preserve">Povećanje se odnosi na naplatu prihoda za plaćene obveze, čime će se pokriti manjak prihoda poslovanja na kontu 922210 na izvoru 1.1.001.; na uvećanje prihoda za rashode za zaposlene </w:t>
      </w:r>
      <w:bookmarkEnd w:id="5"/>
    </w:p>
    <w:p w14:paraId="648E00DB" w14:textId="77777777" w:rsidR="00656AF1" w:rsidRPr="00F30C25" w:rsidRDefault="00656AF1" w:rsidP="00656AF1">
      <w:pPr>
        <w:pStyle w:val="Odlomakpopisa"/>
        <w:ind w:left="786"/>
        <w:jc w:val="both"/>
        <w:rPr>
          <w:rFonts w:ascii="Arial" w:hAnsi="Arial" w:cs="Arial"/>
        </w:rPr>
      </w:pPr>
    </w:p>
    <w:p w14:paraId="36C3C433" w14:textId="1026B8B6" w:rsidR="00656AF1" w:rsidRPr="00F30C25" w:rsidRDefault="00656AF1" w:rsidP="00656AF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30C25">
        <w:rPr>
          <w:rFonts w:ascii="Arial" w:hAnsi="Arial" w:cs="Arial"/>
          <w:b/>
          <w:bCs/>
        </w:rPr>
        <w:t xml:space="preserve">Izvor 3.9.000001 </w:t>
      </w:r>
      <w:r w:rsidRPr="00F30C25">
        <w:rPr>
          <w:rFonts w:ascii="Arial" w:hAnsi="Arial" w:cs="Arial"/>
        </w:rPr>
        <w:t xml:space="preserve">– povećanje u iznosu od </w:t>
      </w:r>
      <w:r w:rsidR="000F5A9E" w:rsidRPr="00F30C25">
        <w:rPr>
          <w:rFonts w:ascii="Arial" w:hAnsi="Arial" w:cs="Arial"/>
        </w:rPr>
        <w:t>1.860,00</w:t>
      </w:r>
      <w:r w:rsidRPr="00F30C25">
        <w:rPr>
          <w:rFonts w:ascii="Arial" w:hAnsi="Arial" w:cs="Arial"/>
        </w:rPr>
        <w:t xml:space="preserve"> </w:t>
      </w:r>
      <w:r w:rsidR="00596CBA">
        <w:rPr>
          <w:rFonts w:ascii="Arial" w:hAnsi="Arial" w:cs="Arial"/>
        </w:rPr>
        <w:t>eura</w:t>
      </w:r>
      <w:r w:rsidRPr="00F30C25">
        <w:rPr>
          <w:rFonts w:ascii="Arial" w:hAnsi="Arial" w:cs="Arial"/>
        </w:rPr>
        <w:t xml:space="preserve"> (</w:t>
      </w:r>
      <w:r w:rsidR="000F5A9E" w:rsidRPr="00F30C25">
        <w:rPr>
          <w:rFonts w:ascii="Arial" w:hAnsi="Arial" w:cs="Arial"/>
        </w:rPr>
        <w:t>70,60</w:t>
      </w:r>
      <w:r w:rsidRPr="00F30C25">
        <w:rPr>
          <w:rFonts w:ascii="Arial" w:hAnsi="Arial" w:cs="Arial"/>
        </w:rPr>
        <w:t xml:space="preserve">%) </w:t>
      </w:r>
      <w:bookmarkStart w:id="6" w:name="_Hlk134790938"/>
      <w:r w:rsidRPr="00F30C25">
        <w:rPr>
          <w:rFonts w:ascii="Arial" w:hAnsi="Arial" w:cs="Arial"/>
        </w:rPr>
        <w:t>odnosi se na višak vlastitih sredstva koji je  prema Odluci o raspodjeli rezultata za 202</w:t>
      </w:r>
      <w:r w:rsidR="000F5A9E" w:rsidRPr="00F30C25">
        <w:rPr>
          <w:rFonts w:ascii="Arial" w:hAnsi="Arial" w:cs="Arial"/>
        </w:rPr>
        <w:t>3</w:t>
      </w:r>
      <w:r w:rsidRPr="00F30C25">
        <w:rPr>
          <w:rFonts w:ascii="Arial" w:hAnsi="Arial" w:cs="Arial"/>
        </w:rPr>
        <w:t>.g. raspoređen na razne programe Knjižnice, za nabavu opreme za potrebe polivalentne dvorane, te za potrebe redovne knjižnične djelatnosti.</w:t>
      </w:r>
    </w:p>
    <w:bookmarkEnd w:id="6"/>
    <w:p w14:paraId="0F4AAEEC" w14:textId="77777777" w:rsidR="00656AF1" w:rsidRPr="00F30C25" w:rsidRDefault="00656AF1" w:rsidP="00656AF1">
      <w:pPr>
        <w:pStyle w:val="Odlomakpopisa"/>
        <w:ind w:left="786"/>
        <w:jc w:val="both"/>
        <w:rPr>
          <w:rFonts w:ascii="Arial" w:hAnsi="Arial" w:cs="Arial"/>
          <w:b/>
          <w:bCs/>
        </w:rPr>
      </w:pPr>
    </w:p>
    <w:p w14:paraId="6B38DE9C" w14:textId="1DB1677B" w:rsidR="00B44E3C" w:rsidRDefault="00656AF1" w:rsidP="00596CB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596CBA">
        <w:rPr>
          <w:rFonts w:ascii="Arial" w:hAnsi="Arial" w:cs="Arial"/>
          <w:b/>
          <w:bCs/>
        </w:rPr>
        <w:t xml:space="preserve">Izvor 4.9.000001 </w:t>
      </w:r>
      <w:r w:rsidRPr="00596CBA">
        <w:rPr>
          <w:rFonts w:ascii="Arial" w:hAnsi="Arial" w:cs="Arial"/>
        </w:rPr>
        <w:t>–</w:t>
      </w:r>
      <w:r w:rsidRPr="00596CBA">
        <w:rPr>
          <w:rFonts w:ascii="Arial" w:hAnsi="Arial" w:cs="Arial"/>
          <w:b/>
          <w:bCs/>
        </w:rPr>
        <w:t xml:space="preserve"> </w:t>
      </w:r>
      <w:r w:rsidRPr="00596CBA">
        <w:rPr>
          <w:rFonts w:ascii="Arial" w:hAnsi="Arial" w:cs="Arial"/>
        </w:rPr>
        <w:t xml:space="preserve">povećanje u iznosu od </w:t>
      </w:r>
      <w:r w:rsidR="00B44E3C" w:rsidRPr="00596CBA">
        <w:rPr>
          <w:rFonts w:ascii="Arial" w:hAnsi="Arial" w:cs="Arial"/>
        </w:rPr>
        <w:t>10.035,00</w:t>
      </w:r>
      <w:r w:rsidRPr="00596CBA">
        <w:rPr>
          <w:rFonts w:ascii="Arial" w:hAnsi="Arial" w:cs="Arial"/>
        </w:rPr>
        <w:t xml:space="preserve"> </w:t>
      </w:r>
      <w:r w:rsidR="00596CBA">
        <w:rPr>
          <w:rFonts w:ascii="Arial" w:hAnsi="Arial" w:cs="Arial"/>
        </w:rPr>
        <w:t>eura</w:t>
      </w:r>
      <w:r w:rsidRPr="00596CBA">
        <w:rPr>
          <w:rFonts w:ascii="Arial" w:hAnsi="Arial" w:cs="Arial"/>
        </w:rPr>
        <w:t xml:space="preserve"> (</w:t>
      </w:r>
      <w:r w:rsidR="00B44E3C" w:rsidRPr="00596CBA">
        <w:rPr>
          <w:rFonts w:ascii="Arial" w:hAnsi="Arial" w:cs="Arial"/>
        </w:rPr>
        <w:t>55,27%</w:t>
      </w:r>
      <w:r w:rsidRPr="00596CBA">
        <w:rPr>
          <w:rFonts w:ascii="Arial" w:hAnsi="Arial" w:cs="Arial"/>
        </w:rPr>
        <w:t xml:space="preserve">) </w:t>
      </w:r>
      <w:bookmarkStart w:id="7" w:name="_Hlk134792702"/>
      <w:r w:rsidRPr="00596CBA">
        <w:rPr>
          <w:rFonts w:ascii="Arial" w:hAnsi="Arial" w:cs="Arial"/>
        </w:rPr>
        <w:t>odnosi se na višak namjenskih sredstva koji je prema Odluci o raspodjeli rezultata za 202</w:t>
      </w:r>
      <w:r w:rsidR="00B44E3C" w:rsidRPr="00596CBA">
        <w:rPr>
          <w:rFonts w:ascii="Arial" w:hAnsi="Arial" w:cs="Arial"/>
        </w:rPr>
        <w:t>3</w:t>
      </w:r>
      <w:r w:rsidRPr="00596CBA">
        <w:rPr>
          <w:rFonts w:ascii="Arial" w:hAnsi="Arial" w:cs="Arial"/>
        </w:rPr>
        <w:t xml:space="preserve">.g. </w:t>
      </w:r>
      <w:bookmarkEnd w:id="7"/>
      <w:r w:rsidRPr="00596CBA">
        <w:rPr>
          <w:rFonts w:ascii="Arial" w:hAnsi="Arial" w:cs="Arial"/>
        </w:rPr>
        <w:t>raspoređen na razne redovne programe i kulturne manifestacije Knjižnice, te za podmirenje planiranih troškova u okviru redovne knjižnične djelatnosti.</w:t>
      </w:r>
    </w:p>
    <w:p w14:paraId="327AB43B" w14:textId="77777777" w:rsidR="00596CBA" w:rsidRPr="00596CBA" w:rsidRDefault="00596CBA" w:rsidP="00596CBA">
      <w:pPr>
        <w:pStyle w:val="Odlomakpopisa"/>
        <w:ind w:left="786"/>
        <w:rPr>
          <w:rFonts w:ascii="Arial" w:hAnsi="Arial" w:cs="Arial"/>
        </w:rPr>
      </w:pPr>
    </w:p>
    <w:p w14:paraId="733339A0" w14:textId="42104515" w:rsidR="00B44E3C" w:rsidRPr="0019397C" w:rsidRDefault="00656AF1" w:rsidP="00A567E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9397C">
        <w:rPr>
          <w:rFonts w:ascii="Arial" w:hAnsi="Arial" w:cs="Arial"/>
          <w:b/>
          <w:bCs/>
        </w:rPr>
        <w:t>Izvor 5.9.000001</w:t>
      </w:r>
      <w:r w:rsidRPr="0019397C">
        <w:rPr>
          <w:rFonts w:ascii="Arial" w:hAnsi="Arial" w:cs="Arial"/>
        </w:rPr>
        <w:t xml:space="preserve"> - </w:t>
      </w:r>
      <w:r w:rsidR="00B44E3C" w:rsidRPr="0019397C">
        <w:rPr>
          <w:rFonts w:ascii="Arial" w:hAnsi="Arial" w:cs="Arial"/>
        </w:rPr>
        <w:t>smanjenje</w:t>
      </w:r>
      <w:r w:rsidRPr="0019397C">
        <w:rPr>
          <w:rFonts w:ascii="Arial" w:hAnsi="Arial" w:cs="Arial"/>
        </w:rPr>
        <w:t xml:space="preserve"> u iznosu od </w:t>
      </w:r>
      <w:r w:rsidR="00B44E3C" w:rsidRPr="0019397C">
        <w:rPr>
          <w:rFonts w:ascii="Arial" w:hAnsi="Arial" w:cs="Arial"/>
        </w:rPr>
        <w:t>2.318,00</w:t>
      </w:r>
      <w:r w:rsidRPr="0019397C">
        <w:rPr>
          <w:rFonts w:ascii="Arial" w:hAnsi="Arial" w:cs="Arial"/>
        </w:rPr>
        <w:t xml:space="preserve"> </w:t>
      </w:r>
      <w:r w:rsidR="00596CBA">
        <w:rPr>
          <w:rFonts w:ascii="Arial" w:hAnsi="Arial" w:cs="Arial"/>
        </w:rPr>
        <w:t>eura</w:t>
      </w:r>
      <w:r w:rsidRPr="0019397C">
        <w:rPr>
          <w:rFonts w:ascii="Arial" w:hAnsi="Arial" w:cs="Arial"/>
        </w:rPr>
        <w:t xml:space="preserve"> (</w:t>
      </w:r>
      <w:r w:rsidR="00B44E3C" w:rsidRPr="0019397C">
        <w:rPr>
          <w:rFonts w:ascii="Arial" w:hAnsi="Arial" w:cs="Arial"/>
        </w:rPr>
        <w:t>7,46</w:t>
      </w:r>
      <w:r w:rsidRPr="0019397C">
        <w:rPr>
          <w:rFonts w:ascii="Arial" w:hAnsi="Arial" w:cs="Arial"/>
        </w:rPr>
        <w:t>%) odnosi se na</w:t>
      </w:r>
      <w:r w:rsidR="004626C5" w:rsidRPr="0019397C">
        <w:rPr>
          <w:rFonts w:ascii="Arial" w:hAnsi="Arial" w:cs="Arial"/>
        </w:rPr>
        <w:t xml:space="preserve"> financiranje programa knjižnične djelatnosti odobrenih putem Javnog poziva Ministarstva kulture i medija Republike Hrvatske, </w:t>
      </w:r>
      <w:r w:rsidR="00AB1150" w:rsidRPr="0019397C">
        <w:rPr>
          <w:rFonts w:ascii="Arial" w:hAnsi="Arial" w:cs="Arial"/>
        </w:rPr>
        <w:t xml:space="preserve">odnosno na </w:t>
      </w:r>
      <w:r w:rsidR="004626C5" w:rsidRPr="0019397C">
        <w:rPr>
          <w:rFonts w:ascii="Arial" w:hAnsi="Arial" w:cs="Arial"/>
        </w:rPr>
        <w:t>financiranje redovne nabave knjižnične građe</w:t>
      </w:r>
      <w:r w:rsidR="00AB1150" w:rsidRPr="0019397C">
        <w:rPr>
          <w:rFonts w:ascii="Arial" w:hAnsi="Arial" w:cs="Arial"/>
        </w:rPr>
        <w:t xml:space="preserve"> te akcije i manifestacije u knjižnici. Umanjen je prihod planiran od strane Općine Kršan u iznosu </w:t>
      </w:r>
      <w:r w:rsidR="0019397C" w:rsidRPr="0019397C">
        <w:rPr>
          <w:rFonts w:ascii="Arial" w:hAnsi="Arial" w:cs="Arial"/>
        </w:rPr>
        <w:t xml:space="preserve">od </w:t>
      </w:r>
      <w:r w:rsidR="00AB1150" w:rsidRPr="0019397C">
        <w:rPr>
          <w:rFonts w:ascii="Arial" w:hAnsi="Arial" w:cs="Arial"/>
        </w:rPr>
        <w:t>600,00 eura</w:t>
      </w:r>
      <w:r w:rsidR="00596CBA">
        <w:rPr>
          <w:rFonts w:ascii="Arial" w:hAnsi="Arial" w:cs="Arial"/>
        </w:rPr>
        <w:t xml:space="preserve"> za financiranje Inicijative za besplatno učlanjenje djece do 15 godina starosti u Knjižnicu. </w:t>
      </w:r>
    </w:p>
    <w:p w14:paraId="61F0BFF5" w14:textId="77777777" w:rsidR="0019397C" w:rsidRPr="00F30C25" w:rsidRDefault="0019397C" w:rsidP="0019397C">
      <w:pPr>
        <w:pStyle w:val="Odlomakpopisa"/>
        <w:ind w:left="786"/>
        <w:jc w:val="both"/>
        <w:rPr>
          <w:rFonts w:ascii="Arial" w:hAnsi="Arial" w:cs="Arial"/>
          <w:b/>
          <w:bCs/>
        </w:rPr>
      </w:pPr>
    </w:p>
    <w:p w14:paraId="43ED0C77" w14:textId="649201C6" w:rsidR="00656AF1" w:rsidRPr="00F30C25" w:rsidRDefault="00656AF1" w:rsidP="004626C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30C25">
        <w:rPr>
          <w:rFonts w:ascii="Arial" w:hAnsi="Arial" w:cs="Arial"/>
          <w:b/>
          <w:bCs/>
        </w:rPr>
        <w:t xml:space="preserve">Izvor 6.9.000001 </w:t>
      </w:r>
      <w:r w:rsidRPr="00F30C25">
        <w:rPr>
          <w:rFonts w:ascii="Arial" w:hAnsi="Arial" w:cs="Arial"/>
        </w:rPr>
        <w:t xml:space="preserve">– povećanje u iznosu od </w:t>
      </w:r>
      <w:r w:rsidR="00B44E3C" w:rsidRPr="00F30C25">
        <w:rPr>
          <w:rFonts w:ascii="Arial" w:hAnsi="Arial" w:cs="Arial"/>
        </w:rPr>
        <w:t>100,00</w:t>
      </w:r>
      <w:r w:rsidRPr="00F30C25">
        <w:rPr>
          <w:rFonts w:ascii="Arial" w:hAnsi="Arial" w:cs="Arial"/>
        </w:rPr>
        <w:t xml:space="preserve"> </w:t>
      </w:r>
      <w:r w:rsidR="00596CBA">
        <w:rPr>
          <w:rFonts w:ascii="Arial" w:hAnsi="Arial" w:cs="Arial"/>
        </w:rPr>
        <w:t>eura</w:t>
      </w:r>
      <w:r w:rsidRPr="00F30C25">
        <w:rPr>
          <w:rFonts w:ascii="Arial" w:hAnsi="Arial" w:cs="Arial"/>
        </w:rPr>
        <w:t xml:space="preserve"> odnosi se na </w:t>
      </w:r>
      <w:r w:rsidR="00B44E3C" w:rsidRPr="00F30C25">
        <w:rPr>
          <w:rFonts w:ascii="Arial" w:hAnsi="Arial" w:cs="Arial"/>
        </w:rPr>
        <w:t>donaciju od fizičkih osoba, te će se utrošiti na kupnju knjiga.</w:t>
      </w:r>
    </w:p>
    <w:p w14:paraId="78041854" w14:textId="77777777" w:rsidR="00656AF1" w:rsidRPr="00F30C25" w:rsidRDefault="00656AF1" w:rsidP="00656AF1">
      <w:pPr>
        <w:pStyle w:val="Odlomakpopisa"/>
        <w:ind w:left="786"/>
        <w:jc w:val="both"/>
        <w:rPr>
          <w:rFonts w:ascii="Arial" w:hAnsi="Arial" w:cs="Arial"/>
          <w:b/>
          <w:bCs/>
        </w:rPr>
      </w:pPr>
    </w:p>
    <w:p w14:paraId="50264C52" w14:textId="6ECED36A" w:rsidR="00656AF1" w:rsidRPr="00F30C25" w:rsidRDefault="00656AF1" w:rsidP="00656AF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30C25">
        <w:rPr>
          <w:rFonts w:ascii="Arial" w:hAnsi="Arial" w:cs="Arial"/>
          <w:b/>
          <w:bCs/>
        </w:rPr>
        <w:t xml:space="preserve">Izvor 7.9.000002 </w:t>
      </w:r>
      <w:r w:rsidRPr="00F30C25">
        <w:rPr>
          <w:rFonts w:ascii="Arial" w:hAnsi="Arial" w:cs="Arial"/>
        </w:rPr>
        <w:t xml:space="preserve">– povećanje u iznosu od </w:t>
      </w:r>
      <w:r w:rsidR="00B44E3C" w:rsidRPr="00F30C25">
        <w:rPr>
          <w:rFonts w:ascii="Arial" w:hAnsi="Arial" w:cs="Arial"/>
        </w:rPr>
        <w:t>3.362,00</w:t>
      </w:r>
      <w:r w:rsidRPr="00F30C25">
        <w:rPr>
          <w:rFonts w:ascii="Arial" w:hAnsi="Arial" w:cs="Arial"/>
        </w:rPr>
        <w:t xml:space="preserve"> </w:t>
      </w:r>
      <w:r w:rsidR="00596CBA">
        <w:rPr>
          <w:rFonts w:ascii="Arial" w:hAnsi="Arial" w:cs="Arial"/>
        </w:rPr>
        <w:t>eura</w:t>
      </w:r>
      <w:r w:rsidRPr="00F30C25">
        <w:rPr>
          <w:rFonts w:ascii="Arial" w:hAnsi="Arial" w:cs="Arial"/>
        </w:rPr>
        <w:t xml:space="preserve"> </w:t>
      </w:r>
      <w:r w:rsidRPr="00596CBA">
        <w:rPr>
          <w:rFonts w:ascii="Arial" w:hAnsi="Arial" w:cs="Arial"/>
        </w:rPr>
        <w:t>(</w:t>
      </w:r>
      <w:r w:rsidR="004B1555" w:rsidRPr="00596CBA">
        <w:rPr>
          <w:rFonts w:ascii="Arial" w:hAnsi="Arial" w:cs="Arial"/>
        </w:rPr>
        <w:t>1.120,67%</w:t>
      </w:r>
      <w:r w:rsidRPr="00596CBA">
        <w:rPr>
          <w:rFonts w:ascii="Arial" w:hAnsi="Arial" w:cs="Arial"/>
        </w:rPr>
        <w:t xml:space="preserve">) </w:t>
      </w:r>
      <w:r w:rsidRPr="00F30C25">
        <w:rPr>
          <w:rFonts w:ascii="Arial" w:hAnsi="Arial" w:cs="Arial"/>
        </w:rPr>
        <w:t xml:space="preserve">odnosi se na višak prihoda od nefinancijske imovine </w:t>
      </w:r>
      <w:bookmarkStart w:id="8" w:name="_Hlk135044994"/>
      <w:r w:rsidRPr="00F30C25">
        <w:rPr>
          <w:rFonts w:ascii="Arial" w:hAnsi="Arial" w:cs="Arial"/>
        </w:rPr>
        <w:t>koji je prema Odluci o raspodjeli rezultata za 202</w:t>
      </w:r>
      <w:r w:rsidR="00B44E3C" w:rsidRPr="00F30C25">
        <w:rPr>
          <w:rFonts w:ascii="Arial" w:hAnsi="Arial" w:cs="Arial"/>
        </w:rPr>
        <w:t>3</w:t>
      </w:r>
      <w:r w:rsidRPr="00F30C25">
        <w:rPr>
          <w:rFonts w:ascii="Arial" w:hAnsi="Arial" w:cs="Arial"/>
        </w:rPr>
        <w:t xml:space="preserve">.g. raspoređen za </w:t>
      </w:r>
      <w:bookmarkEnd w:id="8"/>
      <w:r w:rsidR="00B44E3C" w:rsidRPr="00F30C25">
        <w:rPr>
          <w:rFonts w:ascii="Arial" w:hAnsi="Arial" w:cs="Arial"/>
        </w:rPr>
        <w:t xml:space="preserve">nabavu opreme, te </w:t>
      </w:r>
      <w:r w:rsidR="00353608">
        <w:rPr>
          <w:rFonts w:ascii="Arial" w:hAnsi="Arial" w:cs="Arial"/>
        </w:rPr>
        <w:t xml:space="preserve">većinskim dijelom </w:t>
      </w:r>
      <w:r w:rsidR="00B44E3C" w:rsidRPr="00F30C25">
        <w:rPr>
          <w:rFonts w:ascii="Arial" w:hAnsi="Arial" w:cs="Arial"/>
        </w:rPr>
        <w:t>na prihod od refundacij</w:t>
      </w:r>
      <w:r w:rsidR="00353608">
        <w:rPr>
          <w:rFonts w:ascii="Arial" w:hAnsi="Arial" w:cs="Arial"/>
        </w:rPr>
        <w:t>a</w:t>
      </w:r>
      <w:r w:rsidR="00B44E3C" w:rsidRPr="00F30C25">
        <w:rPr>
          <w:rFonts w:ascii="Arial" w:hAnsi="Arial" w:cs="Arial"/>
        </w:rPr>
        <w:t xml:space="preserve"> štet</w:t>
      </w:r>
      <w:r w:rsidR="00353608">
        <w:rPr>
          <w:rFonts w:ascii="Arial" w:hAnsi="Arial" w:cs="Arial"/>
        </w:rPr>
        <w:t>a</w:t>
      </w:r>
      <w:r w:rsidRPr="00F30C25">
        <w:rPr>
          <w:rFonts w:ascii="Arial" w:hAnsi="Arial" w:cs="Arial"/>
        </w:rPr>
        <w:t>.</w:t>
      </w:r>
    </w:p>
    <w:p w14:paraId="684ABEBA" w14:textId="77777777" w:rsidR="00656AF1" w:rsidRPr="00F30C25" w:rsidRDefault="00656AF1" w:rsidP="00656AF1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683D6B7" w14:textId="4E89C76F" w:rsidR="00656AF1" w:rsidRPr="00F30C25" w:rsidRDefault="00656AF1" w:rsidP="00656AF1">
      <w:pPr>
        <w:pStyle w:val="Opisslike"/>
        <w:keepNext/>
        <w:rPr>
          <w:rFonts w:ascii="Arial" w:hAnsi="Arial"/>
          <w:b/>
          <w:bCs/>
        </w:rPr>
      </w:pPr>
      <w:r w:rsidRPr="00F30C25">
        <w:rPr>
          <w:rFonts w:ascii="Arial" w:hAnsi="Arial"/>
        </w:rPr>
        <w:t xml:space="preserve">Tablica </w:t>
      </w:r>
      <w:r w:rsidRPr="00F30C25">
        <w:rPr>
          <w:rFonts w:ascii="Arial" w:hAnsi="Arial"/>
        </w:rPr>
        <w:fldChar w:fldCharType="begin"/>
      </w:r>
      <w:r w:rsidRPr="00F30C25">
        <w:rPr>
          <w:rFonts w:ascii="Arial" w:hAnsi="Arial"/>
        </w:rPr>
        <w:instrText xml:space="preserve"> SEQ Tablica \* ARABIC </w:instrText>
      </w:r>
      <w:r w:rsidRPr="00F30C25">
        <w:rPr>
          <w:rFonts w:ascii="Arial" w:hAnsi="Arial"/>
        </w:rPr>
        <w:fldChar w:fldCharType="separate"/>
      </w:r>
      <w:r w:rsidR="0030120C">
        <w:rPr>
          <w:rFonts w:ascii="Arial" w:hAnsi="Arial"/>
          <w:noProof/>
        </w:rPr>
        <w:t>1</w:t>
      </w:r>
      <w:r w:rsidRPr="00F30C25">
        <w:rPr>
          <w:rFonts w:ascii="Arial" w:hAnsi="Arial"/>
        </w:rPr>
        <w:fldChar w:fldCharType="end"/>
      </w:r>
      <w:r w:rsidRPr="00F30C25">
        <w:rPr>
          <w:rFonts w:ascii="Arial" w:hAnsi="Arial"/>
        </w:rPr>
        <w:t xml:space="preserve">.  </w:t>
      </w:r>
      <w:r w:rsidRPr="00F30C25">
        <w:rPr>
          <w:rFonts w:ascii="Arial" w:hAnsi="Arial"/>
          <w:b/>
          <w:bCs/>
        </w:rPr>
        <w:t>Rekapitulacija prema izvorima financiranja – 202</w:t>
      </w:r>
      <w:r w:rsidR="00B44E3C" w:rsidRPr="00F30C25">
        <w:rPr>
          <w:rFonts w:ascii="Arial" w:hAnsi="Arial"/>
          <w:b/>
          <w:bCs/>
        </w:rPr>
        <w:t>4</w:t>
      </w:r>
      <w:r w:rsidRPr="00F30C25">
        <w:rPr>
          <w:rFonts w:ascii="Arial" w:hAnsi="Arial"/>
          <w:b/>
          <w:bCs/>
        </w:rPr>
        <w:t>. godina</w:t>
      </w:r>
    </w:p>
    <w:p w14:paraId="50527E48" w14:textId="77777777" w:rsidR="00B44E3C" w:rsidRPr="00F30C25" w:rsidRDefault="00B44E3C" w:rsidP="00656AF1">
      <w:pPr>
        <w:pStyle w:val="Opisslike"/>
        <w:keepNext/>
        <w:rPr>
          <w:rFonts w:ascii="Arial" w:hAnsi="Arial"/>
          <w:b/>
          <w:bCs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721"/>
        <w:gridCol w:w="1550"/>
        <w:gridCol w:w="1721"/>
        <w:gridCol w:w="1415"/>
      </w:tblGrid>
      <w:tr w:rsidR="00656AF1" w:rsidRPr="00F30C25" w14:paraId="0DF8798A" w14:textId="77777777" w:rsidTr="00656AF1">
        <w:trPr>
          <w:trHeight w:val="61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E898" w14:textId="77777777" w:rsidR="00656AF1" w:rsidRPr="00F30C25" w:rsidRDefault="00656AF1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Izvori financiranja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FF50" w14:textId="77777777" w:rsidR="00656AF1" w:rsidRPr="00F30C25" w:rsidRDefault="00656AF1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 xml:space="preserve">Plan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6FB6" w14:textId="77777777" w:rsidR="00656AF1" w:rsidRPr="00F30C25" w:rsidRDefault="00656AF1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Razlika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762F" w14:textId="77777777" w:rsidR="00656AF1" w:rsidRPr="00F30C25" w:rsidRDefault="00656AF1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 xml:space="preserve">Novi plan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8D1E" w14:textId="77777777" w:rsidR="00656AF1" w:rsidRPr="00F30C25" w:rsidRDefault="00656AF1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 xml:space="preserve">Indeks </w:t>
            </w:r>
          </w:p>
        </w:tc>
      </w:tr>
      <w:tr w:rsidR="00656AF1" w:rsidRPr="00F30C25" w14:paraId="078561E4" w14:textId="77777777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5B5B1C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1.1.001 OPĆI PRIHODI I PRIMICI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C2E896" w14:textId="02629BB4" w:rsidR="00656AF1" w:rsidRPr="00F30C25" w:rsidRDefault="00B44E3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160.077,00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618ACD" w14:textId="5FF99FA0" w:rsidR="00656AF1" w:rsidRPr="00F30C25" w:rsidRDefault="000F3B7E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8.248,00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1698CF" w14:textId="3A03F372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162.177,00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F14233" w14:textId="312FD407" w:rsidR="00656AF1" w:rsidRPr="00F30C25" w:rsidRDefault="00B44E3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105,15</w:t>
            </w:r>
          </w:p>
        </w:tc>
      </w:tr>
      <w:tr w:rsidR="00656AF1" w:rsidRPr="00F30C25" w14:paraId="0E2D1218" w14:textId="77777777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09269F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3.9.000001 VLASTITI PRIHODI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1B5D7B" w14:textId="77777777" w:rsidR="00656AF1" w:rsidRPr="00F30C25" w:rsidRDefault="00656AF1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2.655,00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DE089C" w14:textId="5283DF51" w:rsidR="00656AF1" w:rsidRPr="00F30C25" w:rsidRDefault="00B44E3C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1.860,00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FD02BE" w14:textId="65CC2236" w:rsidR="00656AF1" w:rsidRPr="00F30C25" w:rsidRDefault="00B44E3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4.515,00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F0419" w14:textId="6D52112B" w:rsidR="00656AF1" w:rsidRPr="00F30C25" w:rsidRDefault="00B44E3C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170,06</w:t>
            </w:r>
          </w:p>
        </w:tc>
      </w:tr>
      <w:tr w:rsidR="00656AF1" w:rsidRPr="00F30C25" w14:paraId="2285765C" w14:textId="77777777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1BE27B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4.9.000001 PRIHODI ZA POSEBNE NAMJENE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CC78A1" w14:textId="5E57753A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13.354,00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3C7A59" w14:textId="6E06E2BD" w:rsidR="00656AF1" w:rsidRPr="00F30C25" w:rsidRDefault="00040170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7.381,00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2E9B92" w14:textId="694DB79B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20.735,00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1317D1" w14:textId="70682C08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155,27</w:t>
            </w:r>
          </w:p>
        </w:tc>
      </w:tr>
      <w:tr w:rsidR="00656AF1" w:rsidRPr="00F30C25" w14:paraId="7808B00A" w14:textId="77777777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1A5B32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5.9.000001 POMOĆI – PRIHODI KORISNIKA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297AB6" w14:textId="3E9E2A43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30.218,00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55612C" w14:textId="3B15030B" w:rsidR="00656AF1" w:rsidRPr="00F30C25" w:rsidRDefault="00513BAB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2.255,00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7DB2A4" w14:textId="0EC21298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27.963,00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3B3FBB" w14:textId="68BD91C4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92,54</w:t>
            </w:r>
          </w:p>
        </w:tc>
      </w:tr>
      <w:tr w:rsidR="00656AF1" w:rsidRPr="00F30C25" w14:paraId="709040D5" w14:textId="77777777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5657F0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sz w:val="24"/>
                <w:szCs w:val="24"/>
              </w:rPr>
              <w:t>6.9.000001 DONACIJE – PRIHODI KORISNIKA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783FAC" w14:textId="7BF61CFB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sz w:val="24"/>
                <w:szCs w:val="24"/>
              </w:rPr>
              <w:t>730,00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2F66C8" w14:textId="26FBB99F" w:rsidR="00656AF1" w:rsidRPr="00F30C25" w:rsidRDefault="00040170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86B879" w14:textId="0F2893D9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5FE2E4" w14:textId="374D56E6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sz w:val="24"/>
                <w:szCs w:val="24"/>
              </w:rPr>
              <w:t>113,70</w:t>
            </w:r>
          </w:p>
        </w:tc>
      </w:tr>
      <w:tr w:rsidR="00656AF1" w:rsidRPr="00F30C25" w14:paraId="3FDFEC1E" w14:textId="77777777" w:rsidTr="00656AF1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141CD1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7.9.000002 PRIHODI OD NEFINANCIJSKE IMOVINE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A27E6E" w14:textId="62BF4982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D90924" w14:textId="74225723" w:rsidR="00656AF1" w:rsidRPr="00F30C25" w:rsidRDefault="00040170">
            <w:pPr>
              <w:spacing w:after="160" w:line="256" w:lineRule="auto"/>
              <w:ind w:firstLineChars="100" w:firstLine="24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3.362,00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409958" w14:textId="67FD8B6A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3.662,00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47BB0F" w14:textId="289D065D" w:rsidR="00656AF1" w:rsidRPr="00F30C25" w:rsidRDefault="00040170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</w:rPr>
              <w:t>1.220,67</w:t>
            </w:r>
          </w:p>
        </w:tc>
      </w:tr>
      <w:tr w:rsidR="00656AF1" w:rsidRPr="00F30C25" w14:paraId="6F67BD65" w14:textId="77777777" w:rsidTr="00656AF1">
        <w:trPr>
          <w:trHeight w:val="24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012F" w14:textId="77777777" w:rsidR="00656AF1" w:rsidRPr="00F30C25" w:rsidRDefault="00656AF1">
            <w:pPr>
              <w:spacing w:after="160" w:line="256" w:lineRule="auto"/>
              <w:ind w:firstLineChars="100" w:firstLine="241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2A17" w14:textId="063A60E3" w:rsidR="00656AF1" w:rsidRPr="00F30C25" w:rsidRDefault="00040170">
            <w:pPr>
              <w:spacing w:after="160" w:line="256" w:lineRule="auto"/>
              <w:ind w:firstLineChars="100" w:firstLine="241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207.334,00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68CF" w14:textId="0410B8CA" w:rsidR="00656AF1" w:rsidRPr="00F30C25" w:rsidRDefault="00513BAB">
            <w:pPr>
              <w:spacing w:after="160" w:line="256" w:lineRule="auto"/>
              <w:ind w:firstLineChars="100" w:firstLine="241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18.696,00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865E" w14:textId="19298B43" w:rsidR="00656AF1" w:rsidRPr="00F30C25" w:rsidRDefault="00040170">
            <w:pPr>
              <w:spacing w:after="160" w:line="256" w:lineRule="auto"/>
              <w:ind w:firstLineChars="100" w:firstLine="241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226.030,00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B4B1" w14:textId="77777777" w:rsidR="00656AF1" w:rsidRPr="00F30C25" w:rsidRDefault="00656AF1">
            <w:pPr>
              <w:spacing w:after="160" w:line="256" w:lineRule="auto"/>
              <w:ind w:firstLineChars="100" w:firstLine="241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127,54</w:t>
            </w:r>
          </w:p>
        </w:tc>
      </w:tr>
    </w:tbl>
    <w:p w14:paraId="602AD4C9" w14:textId="77777777" w:rsidR="006129EC" w:rsidRDefault="006129EC" w:rsidP="004C6A08">
      <w:pPr>
        <w:ind w:right="-1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</w:p>
    <w:p w14:paraId="2894129D" w14:textId="77F3D477" w:rsidR="00513BAB" w:rsidRPr="00F30C25" w:rsidRDefault="007C3ECA" w:rsidP="004C6A08">
      <w:pPr>
        <w:ind w:right="-1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F30C2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OBRAZLOŽENJE POSEBNOG D</w:t>
      </w:r>
      <w:r w:rsidR="00FA6EF0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I</w:t>
      </w:r>
      <w:r w:rsidRPr="00F30C2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JELA</w:t>
      </w:r>
    </w:p>
    <w:p w14:paraId="66A361CF" w14:textId="77777777" w:rsidR="004C6A08" w:rsidRDefault="004C6A08" w:rsidP="004C6A08">
      <w:pPr>
        <w:pStyle w:val="Bezproreda"/>
        <w:jc w:val="both"/>
        <w:rPr>
          <w:rFonts w:ascii="Arial" w:hAnsi="Arial" w:cs="Arial"/>
          <w:b/>
          <w:bCs/>
        </w:rPr>
      </w:pPr>
    </w:p>
    <w:p w14:paraId="14077A43" w14:textId="1D4033FD" w:rsidR="004C6A08" w:rsidRDefault="004C6A08" w:rsidP="004C6A08">
      <w:pPr>
        <w:pStyle w:val="Bezproreda"/>
        <w:jc w:val="both"/>
        <w:rPr>
          <w:rFonts w:ascii="Arial" w:hAnsi="Arial" w:cs="Arial"/>
          <w:b/>
          <w:bCs/>
        </w:rPr>
      </w:pPr>
      <w:r w:rsidRPr="004C6A08">
        <w:rPr>
          <w:rFonts w:ascii="Arial" w:hAnsi="Arial" w:cs="Arial"/>
          <w:b/>
          <w:bCs/>
        </w:rPr>
        <w:t>OBRAZLOŽENJE PROGRAMA I AKTIVNOSTI</w:t>
      </w:r>
    </w:p>
    <w:p w14:paraId="6DE68D14" w14:textId="77777777" w:rsidR="004C6A08" w:rsidRDefault="004C6A08" w:rsidP="004C6A08">
      <w:pPr>
        <w:pStyle w:val="Bezproreda"/>
        <w:jc w:val="both"/>
        <w:rPr>
          <w:rFonts w:ascii="Arial" w:hAnsi="Arial" w:cs="Arial"/>
          <w:b/>
          <w:bCs/>
        </w:rPr>
      </w:pPr>
    </w:p>
    <w:p w14:paraId="3B5D0E9C" w14:textId="43173F5C" w:rsidR="004C6A08" w:rsidRPr="00B91EA3" w:rsidRDefault="004C6A08" w:rsidP="004C6A08">
      <w:pPr>
        <w:pStyle w:val="Bezproreda"/>
        <w:jc w:val="both"/>
        <w:rPr>
          <w:rFonts w:ascii="Arial" w:hAnsi="Arial" w:cs="Arial"/>
          <w:b/>
          <w:bCs/>
        </w:rPr>
      </w:pPr>
      <w:r w:rsidRPr="00B91EA3">
        <w:rPr>
          <w:rFonts w:ascii="Arial" w:hAnsi="Arial" w:cs="Arial"/>
          <w:b/>
          <w:bCs/>
        </w:rPr>
        <w:t>Zakonske i druge pravne osnove</w:t>
      </w:r>
    </w:p>
    <w:p w14:paraId="7C063B27" w14:textId="77777777" w:rsidR="004C6A08" w:rsidRPr="00B91EA3" w:rsidRDefault="004C6A08" w:rsidP="004C6A08">
      <w:pPr>
        <w:pStyle w:val="Bezproreda"/>
        <w:jc w:val="both"/>
        <w:rPr>
          <w:rFonts w:ascii="Arial" w:hAnsi="Arial" w:cs="Arial"/>
          <w:b/>
          <w:bCs/>
        </w:rPr>
      </w:pPr>
    </w:p>
    <w:p w14:paraId="1618481F" w14:textId="4916DB8D" w:rsidR="004C6A08" w:rsidRPr="004C6A08" w:rsidRDefault="004C6A08" w:rsidP="004C6A0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C6A08">
        <w:rPr>
          <w:rFonts w:ascii="Arial" w:hAnsi="Arial" w:cs="Arial"/>
          <w:sz w:val="24"/>
          <w:szCs w:val="24"/>
        </w:rPr>
        <w:t xml:space="preserve">Zakon o knjižnicama (NN 17/19, 98/19. i 114/22), Pravilnik o upisniku knjižnica i knjižnica u sastavu (NN 78/20.), Standard za narodne knjižnice u Republici Hrvatskoj (NN 103/21), Pravilnik o uvjetima i načinu stjecanja stručnih zvanja u knjižničarskoj struci (NN107/21), Pravilnik o matičnoj djelatnosti i sustavu matičnih knjižnica Republici Hrvatskoj (NN 81/21), </w:t>
      </w:r>
    </w:p>
    <w:p w14:paraId="3C9397F7" w14:textId="77777777" w:rsidR="004C6A08" w:rsidRPr="004C6A08" w:rsidRDefault="004C6A08" w:rsidP="004C6A0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C6A08">
        <w:rPr>
          <w:rFonts w:ascii="Arial" w:hAnsi="Arial" w:cs="Arial"/>
          <w:sz w:val="24"/>
          <w:szCs w:val="24"/>
        </w:rPr>
        <w:t xml:space="preserve">Pravilnik o zaštiti, reviziji i otpisu knjižnične građe (NN 27/23), Zakon o ustanovama (NN 76/93, NN 35/08), </w:t>
      </w:r>
      <w:bookmarkStart w:id="9" w:name="_Hlk146715942"/>
      <w:r w:rsidRPr="004C6A08">
        <w:rPr>
          <w:rFonts w:ascii="Arial" w:hAnsi="Arial" w:cs="Arial"/>
          <w:sz w:val="24"/>
          <w:szCs w:val="24"/>
        </w:rPr>
        <w:t xml:space="preserve">NN127/19 i </w:t>
      </w:r>
      <w:bookmarkEnd w:id="9"/>
      <w:r w:rsidRPr="004C6A08">
        <w:rPr>
          <w:rFonts w:ascii="Arial" w:hAnsi="Arial" w:cs="Arial"/>
          <w:sz w:val="24"/>
          <w:szCs w:val="24"/>
        </w:rPr>
        <w:t>NN151/22), Statut Gradske knjižnice Labin.</w:t>
      </w:r>
    </w:p>
    <w:p w14:paraId="0539BC3F" w14:textId="77777777" w:rsidR="004C6A08" w:rsidRPr="004C6A08" w:rsidRDefault="004C6A08" w:rsidP="004C6A0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2F76461" w14:textId="77777777" w:rsidR="004C6A08" w:rsidRPr="004C6A08" w:rsidRDefault="004C6A08" w:rsidP="004C6A0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C6A08">
        <w:rPr>
          <w:rFonts w:ascii="Arial" w:hAnsi="Arial" w:cs="Arial"/>
          <w:sz w:val="24"/>
          <w:szCs w:val="24"/>
        </w:rPr>
        <w:t>Poslovanje Gradske knjižnice Labin, u korelaciji je s Financijskim planom, organizirano kroz osnovni program Promicanje kulture, s aktivnostima.</w:t>
      </w:r>
    </w:p>
    <w:p w14:paraId="37D28626" w14:textId="1B8171DC" w:rsidR="004C6A08" w:rsidRPr="004C6A08" w:rsidRDefault="004C6A08" w:rsidP="004C6A08">
      <w:pPr>
        <w:pStyle w:val="Bezproreda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Prijedlog I.</w:t>
      </w:r>
      <w:r w:rsidRPr="004C6A08">
        <w:rPr>
          <w:rFonts w:ascii="Arial" w:eastAsia="Times New Roman" w:hAnsi="Arial" w:cs="Arial"/>
          <w:sz w:val="24"/>
          <w:szCs w:val="24"/>
        </w:rPr>
        <w:t xml:space="preserve"> izmjen</w:t>
      </w:r>
      <w:r>
        <w:rPr>
          <w:rFonts w:ascii="Arial" w:eastAsia="Times New Roman" w:hAnsi="Arial" w:cs="Arial"/>
          <w:sz w:val="24"/>
          <w:szCs w:val="24"/>
        </w:rPr>
        <w:t>a</w:t>
      </w:r>
      <w:r w:rsidRPr="004C6A08">
        <w:rPr>
          <w:rFonts w:ascii="Arial" w:eastAsia="Times New Roman" w:hAnsi="Arial" w:cs="Arial"/>
          <w:sz w:val="24"/>
          <w:szCs w:val="24"/>
        </w:rPr>
        <w:t xml:space="preserve"> i dopun</w:t>
      </w:r>
      <w:r>
        <w:rPr>
          <w:rFonts w:ascii="Arial" w:eastAsia="Times New Roman" w:hAnsi="Arial" w:cs="Arial"/>
          <w:sz w:val="24"/>
          <w:szCs w:val="24"/>
        </w:rPr>
        <w:t>a</w:t>
      </w:r>
      <w:r w:rsidRPr="004C6A0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</w:t>
      </w:r>
      <w:r w:rsidRPr="004C6A08">
        <w:rPr>
          <w:rFonts w:ascii="Arial" w:eastAsia="Times New Roman" w:hAnsi="Arial" w:cs="Arial"/>
          <w:sz w:val="24"/>
          <w:szCs w:val="24"/>
        </w:rPr>
        <w:t xml:space="preserve">inancijskog plana proračunskog korisnika </w:t>
      </w:r>
      <w:r>
        <w:rPr>
          <w:rFonts w:ascii="Arial" w:eastAsia="Times New Roman" w:hAnsi="Arial" w:cs="Arial"/>
          <w:sz w:val="24"/>
          <w:szCs w:val="24"/>
        </w:rPr>
        <w:t>G</w:t>
      </w:r>
      <w:r w:rsidRPr="004C6A08">
        <w:rPr>
          <w:rFonts w:ascii="Arial" w:eastAsia="Times New Roman" w:hAnsi="Arial" w:cs="Arial"/>
          <w:sz w:val="24"/>
          <w:szCs w:val="24"/>
        </w:rPr>
        <w:t xml:space="preserve">radske knjižnice </w:t>
      </w:r>
      <w:r>
        <w:rPr>
          <w:rFonts w:ascii="Arial" w:eastAsia="Times New Roman" w:hAnsi="Arial" w:cs="Arial"/>
          <w:sz w:val="24"/>
          <w:szCs w:val="24"/>
        </w:rPr>
        <w:t>L</w:t>
      </w:r>
      <w:r w:rsidRPr="004C6A08">
        <w:rPr>
          <w:rFonts w:ascii="Arial" w:eastAsia="Times New Roman" w:hAnsi="Arial" w:cs="Arial"/>
          <w:sz w:val="24"/>
          <w:szCs w:val="24"/>
        </w:rPr>
        <w:t>abin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C6A08">
        <w:rPr>
          <w:rFonts w:ascii="Arial" w:eastAsia="Times New Roman" w:hAnsi="Arial" w:cs="Arial"/>
          <w:sz w:val="24"/>
          <w:szCs w:val="24"/>
        </w:rPr>
        <w:t>2024. godine iznosi 2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4C6A08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030</w:t>
      </w:r>
      <w:r w:rsidRPr="004C6A08">
        <w:rPr>
          <w:rFonts w:ascii="Arial" w:eastAsia="Times New Roman" w:hAnsi="Arial" w:cs="Arial"/>
          <w:sz w:val="24"/>
          <w:szCs w:val="24"/>
        </w:rPr>
        <w:t xml:space="preserve">,00 </w:t>
      </w:r>
      <w:r w:rsidR="00596CBA">
        <w:rPr>
          <w:rFonts w:ascii="Arial" w:eastAsia="Times New Roman" w:hAnsi="Arial" w:cs="Arial"/>
          <w:sz w:val="24"/>
          <w:szCs w:val="24"/>
        </w:rPr>
        <w:t>eura</w:t>
      </w:r>
      <w:r w:rsidRPr="004C6A08">
        <w:rPr>
          <w:rFonts w:ascii="Arial" w:eastAsia="Times New Roman" w:hAnsi="Arial" w:cs="Arial"/>
          <w:sz w:val="24"/>
          <w:szCs w:val="24"/>
        </w:rPr>
        <w:t>, a izrađen je uravnoteženjem prihoda i rashoda, u skladu s osnovnim programom Promicanja kulture i aktivnostima.</w:t>
      </w:r>
    </w:p>
    <w:p w14:paraId="068E722A" w14:textId="77777777" w:rsidR="004C6A08" w:rsidRDefault="004C6A08" w:rsidP="004C6A08">
      <w:p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036E6FB" w14:textId="2CEFCCBE" w:rsidR="00656AF1" w:rsidRPr="00F30C25" w:rsidRDefault="00656AF1" w:rsidP="004C6A08">
      <w:p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sz w:val="24"/>
          <w:szCs w:val="24"/>
        </w:rPr>
        <w:t xml:space="preserve">U strukturi rashoda programske djelatnosti Knjižnice, a u skladu s povećanjem prihoda predlažu se sljedeće izmjene u programskoj aktivnosti Knjižnice:  </w:t>
      </w:r>
    </w:p>
    <w:p w14:paraId="75ED14BF" w14:textId="0F056D76" w:rsidR="00656AF1" w:rsidRPr="00F30C25" w:rsidRDefault="00656AF1" w:rsidP="004E572F">
      <w:pPr>
        <w:pStyle w:val="Odlomakpopisa"/>
        <w:numPr>
          <w:ilvl w:val="0"/>
          <w:numId w:val="2"/>
        </w:numPr>
        <w:ind w:left="502" w:right="-1"/>
        <w:jc w:val="both"/>
        <w:rPr>
          <w:rFonts w:ascii="Arial" w:hAnsi="Arial" w:cs="Arial"/>
        </w:rPr>
      </w:pPr>
      <w:r w:rsidRPr="00F30C25">
        <w:rPr>
          <w:rFonts w:ascii="Arial" w:hAnsi="Arial" w:cs="Arial"/>
          <w:b/>
          <w:bCs/>
        </w:rPr>
        <w:t xml:space="preserve">Aktivnost: Financiranje redovne djelatnosti knjižnice - </w:t>
      </w:r>
      <w:r w:rsidRPr="00F30C25">
        <w:rPr>
          <w:rFonts w:ascii="Arial" w:hAnsi="Arial" w:cs="Arial"/>
        </w:rPr>
        <w:t xml:space="preserve">Predlaže se uvećanje u iznosu od </w:t>
      </w:r>
      <w:r w:rsidR="007C3ECA" w:rsidRPr="00F30C25">
        <w:rPr>
          <w:rFonts w:ascii="Arial" w:hAnsi="Arial" w:cs="Arial"/>
        </w:rPr>
        <w:t>15.501,00</w:t>
      </w:r>
      <w:r w:rsidRPr="00F30C25">
        <w:rPr>
          <w:rFonts w:ascii="Arial" w:hAnsi="Arial" w:cs="Arial"/>
        </w:rPr>
        <w:t xml:space="preserve"> </w:t>
      </w:r>
      <w:r w:rsidR="00596CBA">
        <w:rPr>
          <w:rFonts w:ascii="Arial" w:hAnsi="Arial" w:cs="Arial"/>
        </w:rPr>
        <w:t>eura</w:t>
      </w:r>
      <w:r w:rsidRPr="00F30C25">
        <w:rPr>
          <w:rFonts w:ascii="Arial" w:hAnsi="Arial" w:cs="Arial"/>
        </w:rPr>
        <w:t xml:space="preserve"> (</w:t>
      </w:r>
      <w:r w:rsidR="007C3ECA" w:rsidRPr="00F30C25">
        <w:rPr>
          <w:rFonts w:ascii="Arial" w:hAnsi="Arial" w:cs="Arial"/>
        </w:rPr>
        <w:t>9,31</w:t>
      </w:r>
      <w:r w:rsidRPr="00F30C25">
        <w:rPr>
          <w:rFonts w:ascii="Arial" w:hAnsi="Arial" w:cs="Arial"/>
        </w:rPr>
        <w:t xml:space="preserve">%). Povećanja za rashode redovne djelatnosti u iznosu od 16.944,00 </w:t>
      </w:r>
      <w:r w:rsidR="00596CBA">
        <w:rPr>
          <w:rFonts w:ascii="Arial" w:hAnsi="Arial" w:cs="Arial"/>
        </w:rPr>
        <w:t>eura</w:t>
      </w:r>
      <w:r w:rsidRPr="00F30C25">
        <w:rPr>
          <w:rFonts w:ascii="Arial" w:hAnsi="Arial" w:cs="Arial"/>
        </w:rPr>
        <w:t xml:space="preserve"> odnose se na uvećanje </w:t>
      </w:r>
      <w:r w:rsidR="007C3ECA" w:rsidRPr="00F30C25">
        <w:rPr>
          <w:rFonts w:ascii="Arial" w:hAnsi="Arial" w:cs="Arial"/>
        </w:rPr>
        <w:t>rashoda</w:t>
      </w:r>
      <w:r w:rsidRPr="00F30C25">
        <w:rPr>
          <w:rFonts w:ascii="Arial" w:hAnsi="Arial" w:cs="Arial"/>
        </w:rPr>
        <w:t xml:space="preserve"> za zaposlene i na uvećanje </w:t>
      </w:r>
      <w:r w:rsidR="007C3ECA" w:rsidRPr="00F30C25">
        <w:rPr>
          <w:rFonts w:ascii="Arial" w:hAnsi="Arial" w:cs="Arial"/>
        </w:rPr>
        <w:t>rashoda</w:t>
      </w:r>
      <w:r w:rsidRPr="00F30C25">
        <w:rPr>
          <w:rFonts w:ascii="Arial" w:hAnsi="Arial" w:cs="Arial"/>
        </w:rPr>
        <w:t xml:space="preserve"> za </w:t>
      </w:r>
      <w:bookmarkStart w:id="10" w:name="_Hlk135040515"/>
      <w:r w:rsidR="007C3ECA" w:rsidRPr="00F30C25">
        <w:rPr>
          <w:rFonts w:ascii="Arial" w:hAnsi="Arial" w:cs="Arial"/>
        </w:rPr>
        <w:t xml:space="preserve">intelektualne i osobne usluge, uredsku opremu i namještaj, </w:t>
      </w:r>
      <w:r w:rsidR="007C3ECA" w:rsidRPr="00F30C25">
        <w:rPr>
          <w:rFonts w:ascii="Arial" w:hAnsi="Arial" w:cs="Arial"/>
        </w:rPr>
        <w:lastRenderedPageBreak/>
        <w:t>bankarske usluge i usluge platnog prometa, stručno usavršavanje zaposlenika te za materijal i dijelove za tekuće i investicijsko održavanje.</w:t>
      </w:r>
    </w:p>
    <w:p w14:paraId="1373FB72" w14:textId="77777777" w:rsidR="007C3ECA" w:rsidRPr="00F30C25" w:rsidRDefault="007C3ECA" w:rsidP="007C3ECA">
      <w:pPr>
        <w:pStyle w:val="Odlomakpopisa"/>
        <w:ind w:left="502" w:right="-1"/>
        <w:jc w:val="both"/>
        <w:rPr>
          <w:rFonts w:ascii="Arial" w:hAnsi="Arial" w:cs="Arial"/>
        </w:rPr>
      </w:pPr>
    </w:p>
    <w:p w14:paraId="2341DEA5" w14:textId="050EBCEE" w:rsidR="00656AF1" w:rsidRPr="00F30C25" w:rsidRDefault="00656AF1" w:rsidP="00656AF1">
      <w:pPr>
        <w:pStyle w:val="Odlomakpopisa"/>
        <w:numPr>
          <w:ilvl w:val="0"/>
          <w:numId w:val="2"/>
        </w:numPr>
        <w:ind w:left="502" w:right="-1"/>
        <w:jc w:val="both"/>
        <w:rPr>
          <w:rFonts w:ascii="Arial" w:hAnsi="Arial" w:cs="Arial"/>
          <w:b/>
          <w:bCs/>
        </w:rPr>
      </w:pPr>
      <w:r w:rsidRPr="00F30C25">
        <w:rPr>
          <w:rFonts w:ascii="Arial" w:hAnsi="Arial" w:cs="Arial"/>
          <w:b/>
          <w:bCs/>
        </w:rPr>
        <w:t xml:space="preserve">Aktivnost: Književni susreti i radionice </w:t>
      </w:r>
      <w:r w:rsidRPr="00F30C25">
        <w:rPr>
          <w:rFonts w:ascii="Arial" w:hAnsi="Arial" w:cs="Arial"/>
        </w:rPr>
        <w:t xml:space="preserve">- Predlaže se uvećanje u iznosu od </w:t>
      </w:r>
      <w:r w:rsidR="007C3ECA" w:rsidRPr="00F30C25">
        <w:rPr>
          <w:rFonts w:ascii="Arial" w:hAnsi="Arial" w:cs="Arial"/>
        </w:rPr>
        <w:t>4.250,00</w:t>
      </w:r>
      <w:r w:rsidRPr="00F30C25">
        <w:rPr>
          <w:rFonts w:ascii="Arial" w:hAnsi="Arial" w:cs="Arial"/>
        </w:rPr>
        <w:t xml:space="preserve"> </w:t>
      </w:r>
      <w:r w:rsidR="00596CBA">
        <w:rPr>
          <w:rFonts w:ascii="Arial" w:hAnsi="Arial" w:cs="Arial"/>
        </w:rPr>
        <w:t>eura</w:t>
      </w:r>
      <w:r w:rsidRPr="00F30C25">
        <w:rPr>
          <w:rFonts w:ascii="Arial" w:hAnsi="Arial" w:cs="Arial"/>
        </w:rPr>
        <w:t xml:space="preserve"> (</w:t>
      </w:r>
      <w:r w:rsidR="007C3ECA" w:rsidRPr="00F30C25">
        <w:rPr>
          <w:rFonts w:ascii="Arial" w:hAnsi="Arial" w:cs="Arial"/>
        </w:rPr>
        <w:t>76,44</w:t>
      </w:r>
      <w:r w:rsidRPr="00F30C25">
        <w:rPr>
          <w:rFonts w:ascii="Arial" w:hAnsi="Arial" w:cs="Arial"/>
        </w:rPr>
        <w:t>%) na izvoru 3.9.000002 i Izvoru 4.9.000002 i odnosi se na viškove vlastitih i namjenskih sredstava iz različitih izvora prema Odluci o rasporedu rezultata za  202</w:t>
      </w:r>
      <w:r w:rsidR="007C3ECA" w:rsidRPr="00F30C25">
        <w:rPr>
          <w:rFonts w:ascii="Arial" w:hAnsi="Arial" w:cs="Arial"/>
        </w:rPr>
        <w:t>3</w:t>
      </w:r>
      <w:r w:rsidRPr="00F30C25">
        <w:rPr>
          <w:rFonts w:ascii="Arial" w:hAnsi="Arial" w:cs="Arial"/>
        </w:rPr>
        <w:t>.g.</w:t>
      </w:r>
    </w:p>
    <w:p w14:paraId="31073224" w14:textId="77777777" w:rsidR="00656AF1" w:rsidRPr="00F30C25" w:rsidRDefault="00656AF1" w:rsidP="00656AF1">
      <w:pPr>
        <w:pStyle w:val="Odlomakpopisa"/>
        <w:ind w:left="426" w:right="-1"/>
        <w:jc w:val="both"/>
        <w:rPr>
          <w:rFonts w:ascii="Arial" w:hAnsi="Arial" w:cs="Arial"/>
        </w:rPr>
      </w:pPr>
    </w:p>
    <w:p w14:paraId="3F30D3F6" w14:textId="634CCE9C" w:rsidR="006129EC" w:rsidRPr="00596CBA" w:rsidRDefault="00656AF1" w:rsidP="00596CBA">
      <w:pPr>
        <w:pStyle w:val="Odlomakpopisa"/>
        <w:numPr>
          <w:ilvl w:val="0"/>
          <w:numId w:val="2"/>
        </w:numPr>
        <w:ind w:left="567" w:right="-1" w:hanging="425"/>
        <w:jc w:val="both"/>
        <w:rPr>
          <w:rFonts w:ascii="Arial" w:hAnsi="Arial" w:cs="Arial"/>
          <w:b/>
          <w:bCs/>
        </w:rPr>
      </w:pPr>
      <w:r w:rsidRPr="00596CBA">
        <w:rPr>
          <w:rFonts w:ascii="Arial" w:hAnsi="Arial" w:cs="Arial"/>
          <w:b/>
          <w:bCs/>
        </w:rPr>
        <w:t xml:space="preserve">Aktivnost: </w:t>
      </w:r>
      <w:r w:rsidR="0019397C" w:rsidRPr="00596CBA">
        <w:rPr>
          <w:rFonts w:ascii="Arial" w:hAnsi="Arial" w:cs="Arial"/>
          <w:b/>
          <w:bCs/>
        </w:rPr>
        <w:t>K</w:t>
      </w:r>
      <w:r w:rsidRPr="00596CBA">
        <w:rPr>
          <w:rFonts w:ascii="Arial" w:hAnsi="Arial" w:cs="Arial"/>
          <w:b/>
          <w:bCs/>
        </w:rPr>
        <w:t xml:space="preserve">apitalna ulaganja - </w:t>
      </w:r>
      <w:r w:rsidRPr="00596CBA">
        <w:rPr>
          <w:rFonts w:ascii="Arial" w:hAnsi="Arial" w:cs="Arial"/>
        </w:rPr>
        <w:t xml:space="preserve">predlaže se </w:t>
      </w:r>
      <w:r w:rsidR="00565D1B" w:rsidRPr="00596CBA">
        <w:rPr>
          <w:rFonts w:ascii="Arial" w:hAnsi="Arial" w:cs="Arial"/>
        </w:rPr>
        <w:t>smanjenje</w:t>
      </w:r>
      <w:r w:rsidRPr="00596CBA">
        <w:rPr>
          <w:rFonts w:ascii="Arial" w:hAnsi="Arial" w:cs="Arial"/>
        </w:rPr>
        <w:t xml:space="preserve"> u iznosu od </w:t>
      </w:r>
      <w:r w:rsidR="00565D1B" w:rsidRPr="00596CBA">
        <w:rPr>
          <w:rFonts w:ascii="Arial" w:hAnsi="Arial" w:cs="Arial"/>
        </w:rPr>
        <w:t>1.055,00</w:t>
      </w:r>
      <w:r w:rsidRPr="00596CBA">
        <w:rPr>
          <w:rFonts w:ascii="Arial" w:hAnsi="Arial" w:cs="Arial"/>
        </w:rPr>
        <w:t xml:space="preserve"> </w:t>
      </w:r>
      <w:r w:rsidR="00596CBA">
        <w:rPr>
          <w:rFonts w:ascii="Arial" w:hAnsi="Arial" w:cs="Arial"/>
        </w:rPr>
        <w:t>eura</w:t>
      </w:r>
      <w:r w:rsidRPr="00596CBA">
        <w:rPr>
          <w:rFonts w:ascii="Arial" w:hAnsi="Arial" w:cs="Arial"/>
        </w:rPr>
        <w:t xml:space="preserve"> (</w:t>
      </w:r>
      <w:r w:rsidR="00565D1B" w:rsidRPr="00596CBA">
        <w:rPr>
          <w:rFonts w:ascii="Arial" w:hAnsi="Arial" w:cs="Arial"/>
        </w:rPr>
        <w:t>2,99</w:t>
      </w:r>
      <w:r w:rsidRPr="00596CBA">
        <w:rPr>
          <w:rFonts w:ascii="Arial" w:hAnsi="Arial" w:cs="Arial"/>
        </w:rPr>
        <w:t xml:space="preserve">%) </w:t>
      </w:r>
      <w:r w:rsidR="00AE6EBF" w:rsidRPr="00596CBA">
        <w:rPr>
          <w:rFonts w:ascii="Arial" w:hAnsi="Arial" w:cs="Arial"/>
        </w:rPr>
        <w:t xml:space="preserve">sukladno rezultatima Poziva Ministarstva kulture i medija Republike Hrvatske za programe knjižnične djelatnosti (nabava knjižne i </w:t>
      </w:r>
      <w:proofErr w:type="spellStart"/>
      <w:r w:rsidR="00AE6EBF" w:rsidRPr="00596CBA">
        <w:rPr>
          <w:rFonts w:ascii="Arial" w:hAnsi="Arial" w:cs="Arial"/>
        </w:rPr>
        <w:t>neknjižne</w:t>
      </w:r>
      <w:proofErr w:type="spellEnd"/>
      <w:r w:rsidR="00AE6EBF" w:rsidRPr="00596CBA">
        <w:rPr>
          <w:rFonts w:ascii="Arial" w:hAnsi="Arial" w:cs="Arial"/>
        </w:rPr>
        <w:t xml:space="preserve"> građe). </w:t>
      </w:r>
      <w:r w:rsidRPr="00596CBA">
        <w:rPr>
          <w:rFonts w:ascii="Arial" w:hAnsi="Arial" w:cs="Arial"/>
        </w:rPr>
        <w:t xml:space="preserve"> </w:t>
      </w:r>
    </w:p>
    <w:p w14:paraId="2E9E6F02" w14:textId="77777777" w:rsidR="00596CBA" w:rsidRPr="00596CBA" w:rsidRDefault="00596CBA" w:rsidP="00596CBA">
      <w:pPr>
        <w:pStyle w:val="Odlomakpopisa"/>
        <w:ind w:left="142" w:right="-1"/>
        <w:jc w:val="both"/>
        <w:rPr>
          <w:rFonts w:ascii="Arial" w:hAnsi="Arial" w:cs="Arial"/>
          <w:b/>
          <w:bCs/>
        </w:rPr>
      </w:pPr>
    </w:p>
    <w:bookmarkEnd w:id="10"/>
    <w:p w14:paraId="1FE5A7E7" w14:textId="6EC72415" w:rsidR="00656AF1" w:rsidRPr="00F30C25" w:rsidRDefault="00656AF1" w:rsidP="00656AF1">
      <w:pPr>
        <w:pStyle w:val="Opisslike"/>
        <w:keepNext/>
        <w:rPr>
          <w:rFonts w:ascii="Arial" w:hAnsi="Arial"/>
          <w:b/>
        </w:rPr>
      </w:pPr>
      <w:r w:rsidRPr="00F30C25">
        <w:rPr>
          <w:rFonts w:ascii="Arial" w:hAnsi="Arial"/>
        </w:rPr>
        <w:t xml:space="preserve">Tablica </w:t>
      </w:r>
      <w:r w:rsidRPr="00F30C25">
        <w:rPr>
          <w:rFonts w:ascii="Arial" w:hAnsi="Arial"/>
        </w:rPr>
        <w:fldChar w:fldCharType="begin"/>
      </w:r>
      <w:r w:rsidRPr="00F30C25">
        <w:rPr>
          <w:rFonts w:ascii="Arial" w:hAnsi="Arial"/>
        </w:rPr>
        <w:instrText xml:space="preserve"> SEQ Tablica \* ARABIC </w:instrText>
      </w:r>
      <w:r w:rsidRPr="00F30C25">
        <w:rPr>
          <w:rFonts w:ascii="Arial" w:hAnsi="Arial"/>
        </w:rPr>
        <w:fldChar w:fldCharType="separate"/>
      </w:r>
      <w:r w:rsidR="0030120C">
        <w:rPr>
          <w:rFonts w:ascii="Arial" w:hAnsi="Arial"/>
          <w:noProof/>
        </w:rPr>
        <w:t>2</w:t>
      </w:r>
      <w:r w:rsidRPr="00F30C25">
        <w:rPr>
          <w:rFonts w:ascii="Arial" w:hAnsi="Arial"/>
        </w:rPr>
        <w:fldChar w:fldCharType="end"/>
      </w:r>
      <w:r w:rsidRPr="00F30C25">
        <w:rPr>
          <w:rFonts w:ascii="Arial" w:hAnsi="Arial"/>
        </w:rPr>
        <w:t xml:space="preserve">.    </w:t>
      </w:r>
      <w:bookmarkStart w:id="11" w:name="_Hlk100922761"/>
      <w:r w:rsidRPr="00F30C25">
        <w:rPr>
          <w:rFonts w:ascii="Arial" w:hAnsi="Arial"/>
          <w:b/>
          <w:bCs/>
        </w:rPr>
        <w:t>Rekapitulacija po aktivnostima - 202</w:t>
      </w:r>
      <w:r w:rsidR="00565D1B" w:rsidRPr="00F30C25">
        <w:rPr>
          <w:rFonts w:ascii="Arial" w:hAnsi="Arial"/>
          <w:b/>
          <w:bCs/>
        </w:rPr>
        <w:t>4</w:t>
      </w:r>
      <w:r w:rsidRPr="00F30C25">
        <w:rPr>
          <w:rFonts w:ascii="Arial" w:hAnsi="Arial"/>
          <w:b/>
          <w:bCs/>
        </w:rPr>
        <w:t>.</w:t>
      </w:r>
      <w:bookmarkEnd w:id="11"/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1971"/>
        <w:gridCol w:w="1721"/>
        <w:gridCol w:w="1843"/>
        <w:gridCol w:w="1367"/>
      </w:tblGrid>
      <w:tr w:rsidR="00656AF1" w:rsidRPr="00F30C25" w14:paraId="740D92FE" w14:textId="77777777" w:rsidTr="00656AF1">
        <w:trPr>
          <w:trHeight w:val="60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0336" w14:textId="77777777" w:rsidR="00656AF1" w:rsidRPr="00F30C25" w:rsidRDefault="00656AF1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1499" w14:textId="77777777" w:rsidR="00656AF1" w:rsidRPr="00F30C25" w:rsidRDefault="00656AF1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Plan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ED3A" w14:textId="77777777" w:rsidR="00656AF1" w:rsidRPr="00F30C25" w:rsidRDefault="00656AF1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Razlika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9407" w14:textId="77777777" w:rsidR="00656AF1" w:rsidRPr="00F30C25" w:rsidRDefault="00656AF1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Novi plan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8EBC" w14:textId="77777777" w:rsidR="00656AF1" w:rsidRPr="00F30C25" w:rsidRDefault="00656AF1">
            <w:pPr>
              <w:spacing w:after="160" w:line="256" w:lineRule="auto"/>
              <w:ind w:firstLineChars="100" w:firstLine="24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</w:p>
        </w:tc>
      </w:tr>
      <w:tr w:rsidR="00656AF1" w:rsidRPr="00F30C25" w14:paraId="6A5204B0" w14:textId="77777777" w:rsidTr="00656AF1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D0C2A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A500013 FINANCIRANJE REDOVNE DJELATNOSTI KNJIŽNICE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884B2" w14:textId="097EC966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166.493,00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7678B" w14:textId="5DDFC009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15.501,00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C3942" w14:textId="6BBBEA0D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181.994,00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52E5" w14:textId="5878450C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109,31</w:t>
            </w:r>
          </w:p>
        </w:tc>
      </w:tr>
      <w:tr w:rsidR="00656AF1" w:rsidRPr="00F30C25" w14:paraId="4E03564F" w14:textId="77777777" w:rsidTr="00656AF1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ACA8C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A500014 KNJIŽEVNI SUSRETI I RADIONICE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94B4E" w14:textId="78800D6C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5.560,00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ABF22" w14:textId="7DB27D7D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4.250,00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3665A" w14:textId="68DB11F3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9.810,00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A4CDC" w14:textId="1565F9E3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176,44</w:t>
            </w:r>
          </w:p>
        </w:tc>
      </w:tr>
      <w:tr w:rsidR="00656AF1" w:rsidRPr="00F30C25" w14:paraId="6F8DA9FB" w14:textId="77777777" w:rsidTr="00656AF1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12EBFD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K500001 KAPITALNA ULAGANJA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F43A33" w14:textId="3DEADE65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35.281,00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69A8F2" w14:textId="0155BFA0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1.055,00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830D79" w14:textId="5848A432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34.226,00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A8D8B0" w14:textId="23872AE1" w:rsidR="00656AF1" w:rsidRPr="00F30C25" w:rsidRDefault="00565D1B">
            <w:pPr>
              <w:spacing w:after="160" w:line="256" w:lineRule="auto"/>
              <w:ind w:firstLineChars="100" w:firstLine="24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F30C25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97,01</w:t>
            </w:r>
          </w:p>
        </w:tc>
      </w:tr>
      <w:tr w:rsidR="00656AF1" w:rsidRPr="00F30C25" w14:paraId="2E51B35B" w14:textId="77777777" w:rsidTr="00656AF1">
        <w:trPr>
          <w:trHeight w:val="24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EFE6B" w14:textId="77777777" w:rsidR="00656AF1" w:rsidRPr="00F30C25" w:rsidRDefault="00656AF1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308A4" w14:textId="69A8005F" w:rsidR="00656AF1" w:rsidRPr="00F30C25" w:rsidRDefault="00565D1B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207.334,00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F5724" w14:textId="07694EA2" w:rsidR="00656AF1" w:rsidRPr="00F30C25" w:rsidRDefault="00565D1B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18.696,00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ED892" w14:textId="7330D411" w:rsidR="00656AF1" w:rsidRPr="00F30C25" w:rsidRDefault="00565D1B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226.030,00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7205F" w14:textId="6DA59E0B" w:rsidR="00656AF1" w:rsidRPr="00F30C25" w:rsidRDefault="00565D1B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30C25">
              <w:rPr>
                <w:rFonts w:ascii="Arial" w:hAnsi="Arial" w:cs="Arial"/>
                <w:b/>
                <w:bCs/>
                <w:sz w:val="24"/>
                <w:szCs w:val="24"/>
              </w:rPr>
              <w:t>109,02</w:t>
            </w:r>
          </w:p>
        </w:tc>
      </w:tr>
    </w:tbl>
    <w:p w14:paraId="0F5A718B" w14:textId="77777777" w:rsidR="00656AF1" w:rsidRPr="00F30C25" w:rsidRDefault="00656AF1" w:rsidP="00656AF1">
      <w:pPr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B18D61D" w14:textId="77777777" w:rsidR="00F30C25" w:rsidRDefault="00F30C25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834AC2" w14:textId="77777777" w:rsidR="00F30C25" w:rsidRDefault="00F30C25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4416ED" w14:textId="77777777" w:rsidR="00F30C25" w:rsidRPr="00F30C25" w:rsidRDefault="00F30C25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86BD6A" w14:textId="77777777" w:rsidR="00656AF1" w:rsidRPr="00F30C25" w:rsidRDefault="00656AF1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  <w:t>RAVNATELJICA</w:t>
      </w:r>
    </w:p>
    <w:p w14:paraId="3C1D6A11" w14:textId="77777777"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  <w:t>Silvia Fiamengo, prof. i dipl. bibl.</w:t>
      </w:r>
    </w:p>
    <w:p w14:paraId="38851E04" w14:textId="77777777" w:rsidR="00596CBA" w:rsidRDefault="00596CBA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02208D" w14:textId="246C618A" w:rsidR="00596CBA" w:rsidRPr="00F30C25" w:rsidRDefault="00596CBA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4F7AF0DB" w14:textId="77777777" w:rsidR="00656AF1" w:rsidRPr="00F30C25" w:rsidRDefault="00656AF1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  <w:r w:rsidRPr="00F30C25">
        <w:rPr>
          <w:rFonts w:ascii="Arial" w:hAnsi="Arial" w:cs="Arial"/>
          <w:sz w:val="24"/>
          <w:szCs w:val="24"/>
        </w:rPr>
        <w:tab/>
      </w:r>
    </w:p>
    <w:p w14:paraId="3A76E3DD" w14:textId="77777777" w:rsidR="00656AF1" w:rsidRPr="00F30C25" w:rsidRDefault="00656AF1" w:rsidP="00656AF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107B1C" w14:textId="77777777" w:rsidR="00656AF1" w:rsidRPr="00F30C25" w:rsidRDefault="00656AF1">
      <w:pPr>
        <w:rPr>
          <w:rFonts w:ascii="Arial" w:hAnsi="Arial" w:cs="Arial"/>
          <w:sz w:val="24"/>
          <w:szCs w:val="24"/>
        </w:rPr>
      </w:pPr>
    </w:p>
    <w:sectPr w:rsidR="00656AF1" w:rsidRPr="00F30C25" w:rsidSect="0061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5CAF"/>
    <w:multiLevelType w:val="hybridMultilevel"/>
    <w:tmpl w:val="DDF218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382"/>
    <w:multiLevelType w:val="hybridMultilevel"/>
    <w:tmpl w:val="BE3E09AC"/>
    <w:lvl w:ilvl="0" w:tplc="1922A718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B73261F"/>
    <w:multiLevelType w:val="multilevel"/>
    <w:tmpl w:val="A64A0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2.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B538BD"/>
    <w:multiLevelType w:val="hybridMultilevel"/>
    <w:tmpl w:val="C3948506"/>
    <w:lvl w:ilvl="0" w:tplc="517C98AA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42AA9"/>
    <w:multiLevelType w:val="hybridMultilevel"/>
    <w:tmpl w:val="A9B03B0E"/>
    <w:lvl w:ilvl="0" w:tplc="1922A718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CB61539"/>
    <w:multiLevelType w:val="hybridMultilevel"/>
    <w:tmpl w:val="D3E2FC7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8B5E4C"/>
    <w:multiLevelType w:val="multilevel"/>
    <w:tmpl w:val="9A80C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BF54F9"/>
    <w:multiLevelType w:val="multilevel"/>
    <w:tmpl w:val="A64A0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2.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0BF38DE"/>
    <w:multiLevelType w:val="multilevel"/>
    <w:tmpl w:val="CAA80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536FD6"/>
    <w:multiLevelType w:val="hybridMultilevel"/>
    <w:tmpl w:val="5DDEA410"/>
    <w:lvl w:ilvl="0" w:tplc="0382F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8939">
    <w:abstractNumId w:val="4"/>
  </w:num>
  <w:num w:numId="2" w16cid:durableId="1231039265">
    <w:abstractNumId w:val="1"/>
  </w:num>
  <w:num w:numId="3" w16cid:durableId="794954584">
    <w:abstractNumId w:val="0"/>
  </w:num>
  <w:num w:numId="4" w16cid:durableId="2053730261">
    <w:abstractNumId w:val="7"/>
  </w:num>
  <w:num w:numId="5" w16cid:durableId="804347919">
    <w:abstractNumId w:val="8"/>
  </w:num>
  <w:num w:numId="6" w16cid:durableId="1405955664">
    <w:abstractNumId w:val="9"/>
  </w:num>
  <w:num w:numId="7" w16cid:durableId="1319075072">
    <w:abstractNumId w:val="5"/>
  </w:num>
  <w:num w:numId="8" w16cid:durableId="450977296">
    <w:abstractNumId w:val="6"/>
  </w:num>
  <w:num w:numId="9" w16cid:durableId="668941750">
    <w:abstractNumId w:val="3"/>
  </w:num>
  <w:num w:numId="10" w16cid:durableId="53708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37"/>
    <w:rsid w:val="00040170"/>
    <w:rsid w:val="00065457"/>
    <w:rsid w:val="000B73F4"/>
    <w:rsid w:val="000F3B7E"/>
    <w:rsid w:val="000F5A9E"/>
    <w:rsid w:val="00155B6B"/>
    <w:rsid w:val="001573C8"/>
    <w:rsid w:val="0018508A"/>
    <w:rsid w:val="0019397C"/>
    <w:rsid w:val="001B769D"/>
    <w:rsid w:val="002B5472"/>
    <w:rsid w:val="002E76B2"/>
    <w:rsid w:val="0030120C"/>
    <w:rsid w:val="00353608"/>
    <w:rsid w:val="003A257C"/>
    <w:rsid w:val="003C1C30"/>
    <w:rsid w:val="00401371"/>
    <w:rsid w:val="004626C5"/>
    <w:rsid w:val="004B1555"/>
    <w:rsid w:val="004C6A08"/>
    <w:rsid w:val="00513BAB"/>
    <w:rsid w:val="00534AF8"/>
    <w:rsid w:val="00544F36"/>
    <w:rsid w:val="00565D1B"/>
    <w:rsid w:val="00596CBA"/>
    <w:rsid w:val="005B6DA3"/>
    <w:rsid w:val="006129EC"/>
    <w:rsid w:val="00656AF1"/>
    <w:rsid w:val="00672C5A"/>
    <w:rsid w:val="006C384B"/>
    <w:rsid w:val="006C705B"/>
    <w:rsid w:val="00703D55"/>
    <w:rsid w:val="00756AE2"/>
    <w:rsid w:val="007C3ECA"/>
    <w:rsid w:val="007E1A34"/>
    <w:rsid w:val="00826FD5"/>
    <w:rsid w:val="00841278"/>
    <w:rsid w:val="0088527E"/>
    <w:rsid w:val="00931457"/>
    <w:rsid w:val="00943C4F"/>
    <w:rsid w:val="00991FBB"/>
    <w:rsid w:val="009B5F3B"/>
    <w:rsid w:val="009E3C50"/>
    <w:rsid w:val="00A735AB"/>
    <w:rsid w:val="00AB0F18"/>
    <w:rsid w:val="00AB1150"/>
    <w:rsid w:val="00AC22FD"/>
    <w:rsid w:val="00AE6EBF"/>
    <w:rsid w:val="00B4412C"/>
    <w:rsid w:val="00B44E3C"/>
    <w:rsid w:val="00B855DD"/>
    <w:rsid w:val="00B85672"/>
    <w:rsid w:val="00BB644F"/>
    <w:rsid w:val="00C364BB"/>
    <w:rsid w:val="00C44437"/>
    <w:rsid w:val="00C4452D"/>
    <w:rsid w:val="00C45B6F"/>
    <w:rsid w:val="00D4484B"/>
    <w:rsid w:val="00D91FF9"/>
    <w:rsid w:val="00DB5A34"/>
    <w:rsid w:val="00E16C01"/>
    <w:rsid w:val="00E418D6"/>
    <w:rsid w:val="00E712E1"/>
    <w:rsid w:val="00ED3EF5"/>
    <w:rsid w:val="00F00286"/>
    <w:rsid w:val="00F30C25"/>
    <w:rsid w:val="00FA057A"/>
    <w:rsid w:val="00FA6EF0"/>
    <w:rsid w:val="00FB30B6"/>
    <w:rsid w:val="00FB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C712"/>
  <w15:docId w15:val="{7B012970-5FB7-4766-B4EB-A0C805B7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uiPriority w:val="99"/>
    <w:semiHidden/>
    <w:unhideWhenUsed/>
    <w:qFormat/>
    <w:rsid w:val="00656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656A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A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C6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locked/>
    <w:rsid w:val="004C6A08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3A25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A25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A25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25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2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4952-8A99-4D5D-B6C1-A3CDA57F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 Pamić</cp:lastModifiedBy>
  <cp:revision>9</cp:revision>
  <dcterms:created xsi:type="dcterms:W3CDTF">2024-05-29T12:56:00Z</dcterms:created>
  <dcterms:modified xsi:type="dcterms:W3CDTF">2024-06-28T08:25:00Z</dcterms:modified>
</cp:coreProperties>
</file>